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87" w:rsidRDefault="00C45987" w:rsidP="00C45987">
      <w:pPr>
        <w:autoSpaceDE w:val="0"/>
        <w:autoSpaceDN w:val="0"/>
        <w:adjustRightInd w:val="0"/>
        <w:spacing w:after="0" w:line="240" w:lineRule="auto"/>
        <w:ind w:firstLine="720"/>
        <w:jc w:val="right"/>
        <w:rPr>
          <w:rFonts w:ascii="Arial" w:hAnsi="Arial" w:cs="Arial"/>
          <w:b/>
          <w:sz w:val="28"/>
          <w:szCs w:val="28"/>
        </w:rPr>
      </w:pPr>
      <w:r w:rsidRPr="00A656BB">
        <w:rPr>
          <w:rFonts w:ascii="Arial" w:hAnsi="Arial" w:cs="Arial"/>
          <w:b/>
          <w:sz w:val="24"/>
          <w:szCs w:val="24"/>
        </w:rPr>
        <w:t>П.Толмачев, д.э.н., профессор</w:t>
      </w:r>
    </w:p>
    <w:p w:rsidR="00C45987" w:rsidRDefault="00C45987" w:rsidP="00C45987">
      <w:pPr>
        <w:autoSpaceDE w:val="0"/>
        <w:autoSpaceDN w:val="0"/>
        <w:adjustRightInd w:val="0"/>
        <w:spacing w:after="0" w:line="240" w:lineRule="auto"/>
        <w:ind w:firstLine="720"/>
        <w:jc w:val="right"/>
        <w:rPr>
          <w:rFonts w:ascii="Arial" w:hAnsi="Arial" w:cs="Arial"/>
          <w:b/>
          <w:sz w:val="28"/>
          <w:szCs w:val="28"/>
        </w:rPr>
      </w:pPr>
      <w:r w:rsidRPr="00A07DE8">
        <w:rPr>
          <w:rFonts w:ascii="Arial" w:hAnsi="Arial" w:cs="Arial"/>
          <w:b/>
          <w:sz w:val="28"/>
          <w:szCs w:val="28"/>
        </w:rPr>
        <w:t>Международный франчайзинг</w:t>
      </w:r>
      <w:r>
        <w:rPr>
          <w:rStyle w:val="a3"/>
          <w:b/>
          <w:sz w:val="28"/>
          <w:szCs w:val="28"/>
        </w:rPr>
        <w:footnoteReference w:id="1"/>
      </w:r>
    </w:p>
    <w:p w:rsidR="00C45987" w:rsidRDefault="00C45987" w:rsidP="00C45987">
      <w:pPr>
        <w:autoSpaceDE w:val="0"/>
        <w:autoSpaceDN w:val="0"/>
        <w:adjustRightInd w:val="0"/>
        <w:spacing w:after="0" w:line="360" w:lineRule="auto"/>
        <w:ind w:firstLine="601"/>
        <w:jc w:val="both"/>
        <w:rPr>
          <w:rFonts w:ascii="Times New Roman" w:hAnsi="Times New Roman"/>
          <w:sz w:val="28"/>
          <w:szCs w:val="28"/>
        </w:rPr>
      </w:pPr>
    </w:p>
    <w:p w:rsidR="00C45987" w:rsidRPr="00A07DE8" w:rsidRDefault="00C45987" w:rsidP="00C45987">
      <w:pPr>
        <w:autoSpaceDE w:val="0"/>
        <w:autoSpaceDN w:val="0"/>
        <w:adjustRightInd w:val="0"/>
        <w:spacing w:after="0" w:line="360" w:lineRule="auto"/>
        <w:ind w:firstLine="601"/>
        <w:jc w:val="both"/>
        <w:rPr>
          <w:rFonts w:ascii="Times New Roman" w:hAnsi="Times New Roman"/>
          <w:sz w:val="28"/>
          <w:szCs w:val="28"/>
        </w:rPr>
      </w:pPr>
      <w:r w:rsidRPr="00A07DE8">
        <w:rPr>
          <w:rFonts w:ascii="Times New Roman" w:hAnsi="Times New Roman"/>
          <w:sz w:val="28"/>
          <w:szCs w:val="28"/>
        </w:rPr>
        <w:t xml:space="preserve">В современной мировой экономике широкое распространение получил </w:t>
      </w:r>
      <w:r w:rsidRPr="00A07DE8">
        <w:rPr>
          <w:rFonts w:ascii="Times New Roman" w:hAnsi="Times New Roman"/>
          <w:i/>
          <w:sz w:val="28"/>
          <w:szCs w:val="28"/>
        </w:rPr>
        <w:t>франчайзинг</w:t>
      </w:r>
      <w:r w:rsidRPr="00A07DE8">
        <w:rPr>
          <w:rFonts w:ascii="Times New Roman" w:hAnsi="Times New Roman"/>
          <w:sz w:val="28"/>
          <w:szCs w:val="28"/>
        </w:rPr>
        <w:t xml:space="preserve"> (от англ. franchise - льгота, привилегия)</w:t>
      </w:r>
      <w:r>
        <w:rPr>
          <w:rFonts w:ascii="Times New Roman" w:hAnsi="Times New Roman"/>
          <w:sz w:val="28"/>
          <w:szCs w:val="28"/>
        </w:rPr>
        <w:t xml:space="preserve"> </w:t>
      </w:r>
      <w:r w:rsidRPr="00A07DE8">
        <w:rPr>
          <w:rFonts w:ascii="Times New Roman" w:hAnsi="Times New Roman"/>
          <w:sz w:val="28"/>
          <w:szCs w:val="28"/>
        </w:rPr>
        <w:t>- один из эффективных способов продвижения товаров на новые рынки и включения новых субъе</w:t>
      </w:r>
      <w:r w:rsidRPr="00A07DE8">
        <w:rPr>
          <w:rFonts w:ascii="Times New Roman" w:hAnsi="Times New Roman"/>
          <w:sz w:val="28"/>
          <w:szCs w:val="28"/>
        </w:rPr>
        <w:t>к</w:t>
      </w:r>
      <w:r w:rsidRPr="00A07DE8">
        <w:rPr>
          <w:rFonts w:ascii="Times New Roman" w:hAnsi="Times New Roman"/>
          <w:sz w:val="28"/>
          <w:szCs w:val="28"/>
        </w:rPr>
        <w:t>тов хозяйственной деятельности в бизнес, в том числе за пределами наци</w:t>
      </w:r>
      <w:r w:rsidRPr="00A07DE8">
        <w:rPr>
          <w:rFonts w:ascii="Times New Roman" w:hAnsi="Times New Roman"/>
          <w:sz w:val="28"/>
          <w:szCs w:val="28"/>
        </w:rPr>
        <w:t>о</w:t>
      </w:r>
      <w:r w:rsidRPr="00A07DE8">
        <w:rPr>
          <w:rFonts w:ascii="Times New Roman" w:hAnsi="Times New Roman"/>
          <w:sz w:val="28"/>
          <w:szCs w:val="28"/>
        </w:rPr>
        <w:t>нальных границ.</w:t>
      </w:r>
    </w:p>
    <w:p w:rsidR="00C45987" w:rsidRPr="00705759" w:rsidRDefault="00C45987" w:rsidP="00C45987">
      <w:pPr>
        <w:suppressAutoHyphens/>
        <w:spacing w:after="0" w:line="360" w:lineRule="auto"/>
        <w:ind w:firstLine="550"/>
        <w:jc w:val="both"/>
        <w:rPr>
          <w:rFonts w:ascii="Times New Roman" w:hAnsi="Times New Roman"/>
          <w:sz w:val="28"/>
          <w:szCs w:val="28"/>
        </w:rPr>
      </w:pPr>
      <w:r w:rsidRPr="00A07DE8">
        <w:rPr>
          <w:rFonts w:ascii="Times New Roman" w:hAnsi="Times New Roman"/>
          <w:bCs/>
          <w:sz w:val="28"/>
          <w:szCs w:val="28"/>
        </w:rPr>
        <w:t>Большинство исследований рассматривают франчайзинг</w:t>
      </w:r>
      <w:r w:rsidRPr="00A07DE8">
        <w:rPr>
          <w:rFonts w:ascii="Times New Roman" w:hAnsi="Times New Roman"/>
          <w:b/>
          <w:bCs/>
          <w:sz w:val="28"/>
          <w:szCs w:val="28"/>
        </w:rPr>
        <w:t xml:space="preserve"> </w:t>
      </w:r>
      <w:r w:rsidRPr="00A07DE8">
        <w:rPr>
          <w:rFonts w:ascii="Times New Roman" w:hAnsi="Times New Roman"/>
          <w:sz w:val="28"/>
          <w:szCs w:val="28"/>
        </w:rPr>
        <w:t xml:space="preserve"> как форму отношений и хозяйственной интеграции крупного и малого бизнеса, заключающаяся в предоставлении крупной компанией </w:t>
      </w:r>
      <w:r w:rsidRPr="00A07DE8">
        <w:rPr>
          <w:rFonts w:ascii="Times New Roman" w:hAnsi="Times New Roman"/>
          <w:i/>
          <w:sz w:val="28"/>
          <w:szCs w:val="28"/>
        </w:rPr>
        <w:t>(франчайзером)</w:t>
      </w:r>
      <w:r w:rsidRPr="00A07DE8">
        <w:rPr>
          <w:rFonts w:ascii="Times New Roman" w:hAnsi="Times New Roman"/>
          <w:sz w:val="28"/>
          <w:szCs w:val="28"/>
        </w:rPr>
        <w:t xml:space="preserve"> права выступать под своей торговой маркой малой компании, являющейся самостоятельным юридическим лицом. Франчайзер может выдать льготный кредит или быть поручителем при получении займа. Для малого предпринимательства преимущества франчайзинга заключаются в минимальных издержках для вступления в бизнес за счет использования торговой марки и рекламы франчайзера. В свою очередь франчайзер расширяет географию своей деятельности и доходы при минимальных размерах инвестиций, минимальном риске и сохраняет организационную компактность. Договор франчайзинга обычно предусматривает выплату за пользование торговой маркой и рекламой в зависимости от объема прибыли (продаж, услуг). Суть соглашения, заключаемое на основе контрактов типа «франчайз» состоит в том, что крупная фирма предоставляет мелкой частной фирме право в течение определенного времени, в специально отведенном месте, с возможностью выбора участка вести свое дело. Такая опека часто помогает начинающему предпринимателю грамотно выбрать торговую зону, получить </w:t>
      </w:r>
      <w:hyperlink r:id="rId7" w:history="1">
        <w:r w:rsidRPr="00A07DE8">
          <w:rPr>
            <w:rFonts w:ascii="Times New Roman" w:hAnsi="Times New Roman"/>
            <w:sz w:val="28"/>
            <w:szCs w:val="28"/>
          </w:rPr>
          <w:t>заем</w:t>
        </w:r>
      </w:hyperlink>
      <w:r w:rsidRPr="00A07DE8">
        <w:rPr>
          <w:rFonts w:ascii="Times New Roman" w:hAnsi="Times New Roman"/>
          <w:sz w:val="28"/>
          <w:szCs w:val="28"/>
        </w:rPr>
        <w:t xml:space="preserve"> и др. Но главное - франчайзер дает своему младшему партнеру право торговать своей продукцией под своей маркой. За такую услугу </w:t>
      </w:r>
      <w:r w:rsidRPr="00A07DE8">
        <w:rPr>
          <w:rFonts w:ascii="Times New Roman" w:hAnsi="Times New Roman"/>
          <w:sz w:val="28"/>
          <w:szCs w:val="28"/>
        </w:rPr>
        <w:lastRenderedPageBreak/>
        <w:t>начинающий бизнесмен уплачивает вступительный взнос (в США сумма взноса составляет от 25 до 100 тысяч долларов) и отчисляет определенный процент с оборота в пользу "родительской" фирмы (от 3 до 12%). Кроме того, он обязуется закупать необходимые товары и оборудование у фирмы - франчайзера.</w:t>
      </w:r>
      <w:r w:rsidRPr="00AD7712">
        <w:rPr>
          <w:rFonts w:ascii="Times New Roman" w:hAnsi="Times New Roman"/>
          <w:sz w:val="28"/>
          <w:szCs w:val="28"/>
        </w:rPr>
        <w:t xml:space="preserve"> Франчайзинг зародился в США во второй половине ХХ века и получил широкое распространение более чем в 100 странах мира. По схеме франчайзинга начинали работать и работают до сих пор такие компании, как </w:t>
      </w:r>
      <w:r>
        <w:rPr>
          <w:rFonts w:ascii="Times New Roman" w:hAnsi="Times New Roman"/>
          <w:sz w:val="28"/>
          <w:szCs w:val="28"/>
        </w:rPr>
        <w:t>«</w:t>
      </w:r>
      <w:r w:rsidRPr="00AD7712">
        <w:rPr>
          <w:rFonts w:ascii="Times New Roman" w:hAnsi="Times New Roman"/>
          <w:sz w:val="28"/>
          <w:szCs w:val="28"/>
        </w:rPr>
        <w:t>Макдоналдс</w:t>
      </w:r>
      <w:r>
        <w:rPr>
          <w:rFonts w:ascii="Times New Roman" w:hAnsi="Times New Roman"/>
          <w:sz w:val="28"/>
          <w:szCs w:val="28"/>
        </w:rPr>
        <w:t>»</w:t>
      </w:r>
      <w:r w:rsidRPr="00AD7712">
        <w:rPr>
          <w:rFonts w:ascii="Times New Roman" w:hAnsi="Times New Roman"/>
          <w:sz w:val="28"/>
          <w:szCs w:val="28"/>
        </w:rPr>
        <w:t xml:space="preserve">, </w:t>
      </w:r>
      <w:r>
        <w:rPr>
          <w:rFonts w:ascii="Times New Roman" w:hAnsi="Times New Roman"/>
          <w:sz w:val="28"/>
          <w:szCs w:val="28"/>
        </w:rPr>
        <w:t>«</w:t>
      </w:r>
      <w:r w:rsidRPr="00AD7712">
        <w:rPr>
          <w:rFonts w:ascii="Times New Roman" w:hAnsi="Times New Roman"/>
          <w:sz w:val="28"/>
          <w:szCs w:val="28"/>
        </w:rPr>
        <w:t>Баскин Робинс</w:t>
      </w:r>
      <w:r>
        <w:rPr>
          <w:rFonts w:ascii="Times New Roman" w:hAnsi="Times New Roman"/>
          <w:sz w:val="28"/>
          <w:szCs w:val="28"/>
        </w:rPr>
        <w:t>»</w:t>
      </w:r>
      <w:r w:rsidRPr="00AD7712">
        <w:rPr>
          <w:rFonts w:ascii="Times New Roman" w:hAnsi="Times New Roman"/>
          <w:sz w:val="28"/>
          <w:szCs w:val="28"/>
        </w:rPr>
        <w:t xml:space="preserve">, </w:t>
      </w:r>
      <w:r>
        <w:rPr>
          <w:rFonts w:ascii="Times New Roman" w:hAnsi="Times New Roman"/>
          <w:sz w:val="28"/>
          <w:szCs w:val="28"/>
        </w:rPr>
        <w:t>«</w:t>
      </w:r>
      <w:r w:rsidRPr="00AD7712">
        <w:rPr>
          <w:rFonts w:ascii="Times New Roman" w:hAnsi="Times New Roman"/>
          <w:sz w:val="28"/>
          <w:szCs w:val="28"/>
        </w:rPr>
        <w:t>Кока-кола</w:t>
      </w:r>
      <w:r>
        <w:rPr>
          <w:rFonts w:ascii="Times New Roman" w:hAnsi="Times New Roman"/>
          <w:sz w:val="28"/>
          <w:szCs w:val="28"/>
        </w:rPr>
        <w:t>»</w:t>
      </w:r>
      <w:r w:rsidRPr="00AD7712">
        <w:rPr>
          <w:rFonts w:ascii="Times New Roman" w:hAnsi="Times New Roman"/>
          <w:sz w:val="28"/>
          <w:szCs w:val="28"/>
        </w:rPr>
        <w:t xml:space="preserve">, </w:t>
      </w:r>
      <w:r>
        <w:rPr>
          <w:rFonts w:ascii="Times New Roman" w:hAnsi="Times New Roman"/>
          <w:sz w:val="28"/>
          <w:szCs w:val="28"/>
        </w:rPr>
        <w:t>«</w:t>
      </w:r>
      <w:r w:rsidRPr="00AD7712">
        <w:rPr>
          <w:rFonts w:ascii="Times New Roman" w:hAnsi="Times New Roman"/>
          <w:sz w:val="28"/>
          <w:szCs w:val="28"/>
        </w:rPr>
        <w:t>Дженерал Моторс</w:t>
      </w:r>
      <w:r>
        <w:rPr>
          <w:rFonts w:ascii="Times New Roman" w:hAnsi="Times New Roman"/>
          <w:sz w:val="28"/>
          <w:szCs w:val="28"/>
        </w:rPr>
        <w:t>»</w:t>
      </w:r>
      <w:r w:rsidRPr="00AD7712">
        <w:rPr>
          <w:rFonts w:ascii="Times New Roman" w:hAnsi="Times New Roman"/>
          <w:sz w:val="28"/>
          <w:szCs w:val="28"/>
        </w:rPr>
        <w:t xml:space="preserve"> и другие американские гиганты. Успех данной формы подтверждает статистика Ассоциации малых предпринимателей США, согласно которой:</w:t>
      </w:r>
      <w:r>
        <w:rPr>
          <w:rFonts w:ascii="Times New Roman" w:hAnsi="Times New Roman"/>
          <w:sz w:val="28"/>
          <w:szCs w:val="28"/>
        </w:rPr>
        <w:t xml:space="preserve"> </w:t>
      </w:r>
      <w:r w:rsidRPr="00AD7712">
        <w:rPr>
          <w:rFonts w:ascii="Times New Roman" w:hAnsi="Times New Roman"/>
          <w:sz w:val="28"/>
          <w:szCs w:val="28"/>
        </w:rPr>
        <w:t>85% открытых малых предприятий ликвидируются в течение года после открытия;</w:t>
      </w:r>
      <w:r>
        <w:rPr>
          <w:rFonts w:ascii="Times New Roman" w:hAnsi="Times New Roman"/>
          <w:sz w:val="28"/>
          <w:szCs w:val="28"/>
        </w:rPr>
        <w:t xml:space="preserve"> </w:t>
      </w:r>
      <w:r w:rsidRPr="00AD7712">
        <w:rPr>
          <w:rFonts w:ascii="Times New Roman" w:hAnsi="Times New Roman"/>
          <w:sz w:val="28"/>
          <w:szCs w:val="28"/>
        </w:rPr>
        <w:t>из малых предприятий, работающих по системе франчайзинга, прекращает свое существование только 16%.</w:t>
      </w:r>
      <w:r>
        <w:rPr>
          <w:rFonts w:ascii="Times New Roman" w:hAnsi="Times New Roman"/>
          <w:sz w:val="28"/>
          <w:szCs w:val="28"/>
        </w:rPr>
        <w:t xml:space="preserve"> </w:t>
      </w:r>
      <w:r w:rsidRPr="00705759">
        <w:rPr>
          <w:rFonts w:ascii="Times New Roman" w:hAnsi="Times New Roman"/>
          <w:sz w:val="28"/>
          <w:szCs w:val="28"/>
        </w:rPr>
        <w:t>Франчайзинг доказал свою эффективность и интенсивно развивается благодаря высокой степени выживаемости франшизных предприятий.</w:t>
      </w:r>
    </w:p>
    <w:p w:rsidR="00C45987" w:rsidRPr="00705759" w:rsidRDefault="00C45987" w:rsidP="00C45987">
      <w:pPr>
        <w:pStyle w:val="a6"/>
        <w:suppressAutoHyphens/>
        <w:spacing w:before="0" w:after="0" w:line="360" w:lineRule="auto"/>
        <w:ind w:firstLine="550"/>
        <w:jc w:val="center"/>
        <w:rPr>
          <w:noProof/>
          <w:sz w:val="28"/>
          <w:szCs w:val="28"/>
        </w:rPr>
      </w:pPr>
      <w:r>
        <w:rPr>
          <w:noProof/>
          <w:sz w:val="28"/>
          <w:szCs w:val="28"/>
        </w:rPr>
        <w:drawing>
          <wp:inline distT="0" distB="0" distL="0" distR="0">
            <wp:extent cx="2647950" cy="2241550"/>
            <wp:effectExtent l="0" t="0" r="0" b="0"/>
            <wp:docPr id="1" name="Рисунок 1" descr="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diagram"/>
                    <pic:cNvPicPr>
                      <a:picLocks noChangeAspect="1" noChangeArrowheads="1"/>
                    </pic:cNvPicPr>
                  </pic:nvPicPr>
                  <pic:blipFill>
                    <a:blip r:embed="rId8" cstate="print"/>
                    <a:srcRect/>
                    <a:stretch>
                      <a:fillRect/>
                    </a:stretch>
                  </pic:blipFill>
                  <pic:spPr bwMode="auto">
                    <a:xfrm>
                      <a:off x="0" y="0"/>
                      <a:ext cx="2647950" cy="2241550"/>
                    </a:xfrm>
                    <a:prstGeom prst="rect">
                      <a:avLst/>
                    </a:prstGeom>
                    <a:noFill/>
                    <a:ln w="9525">
                      <a:noFill/>
                      <a:miter lim="800000"/>
                      <a:headEnd/>
                      <a:tailEnd/>
                    </a:ln>
                  </pic:spPr>
                </pic:pic>
              </a:graphicData>
            </a:graphic>
          </wp:inline>
        </w:drawing>
      </w:r>
    </w:p>
    <w:p w:rsidR="00C45987" w:rsidRPr="005C59F1" w:rsidRDefault="00C45987" w:rsidP="00C45987">
      <w:pPr>
        <w:pStyle w:val="a6"/>
        <w:suppressAutoHyphens/>
        <w:spacing w:before="0" w:after="0" w:line="360" w:lineRule="auto"/>
        <w:ind w:firstLine="550"/>
        <w:rPr>
          <w:sz w:val="22"/>
          <w:szCs w:val="22"/>
        </w:rPr>
      </w:pPr>
      <w:r w:rsidRPr="005C59F1">
        <w:rPr>
          <w:sz w:val="22"/>
          <w:szCs w:val="22"/>
        </w:rPr>
        <w:t>Рисунок 4</w:t>
      </w:r>
      <w:r w:rsidRPr="005C59F1">
        <w:rPr>
          <w:bCs/>
          <w:sz w:val="22"/>
          <w:szCs w:val="22"/>
        </w:rPr>
        <w:t>. Сравнительные данные выживаемости фирм с помощью франчайзинга</w:t>
      </w:r>
      <w:r w:rsidRPr="005C59F1">
        <w:rPr>
          <w:rStyle w:val="a3"/>
          <w:bCs/>
          <w:sz w:val="22"/>
          <w:szCs w:val="22"/>
        </w:rPr>
        <w:footnoteReference w:id="2"/>
      </w:r>
    </w:p>
    <w:p w:rsidR="00C45987" w:rsidRPr="00A07DE8" w:rsidRDefault="00C45987" w:rsidP="00C45987">
      <w:pPr>
        <w:spacing w:after="0" w:line="360" w:lineRule="auto"/>
        <w:ind w:firstLine="720"/>
        <w:jc w:val="both"/>
        <w:rPr>
          <w:rFonts w:ascii="Times New Roman" w:hAnsi="Times New Roman"/>
          <w:sz w:val="28"/>
          <w:szCs w:val="28"/>
        </w:rPr>
      </w:pPr>
      <w:r w:rsidRPr="007659A7">
        <w:rPr>
          <w:rFonts w:ascii="Times New Roman" w:hAnsi="Times New Roman"/>
          <w:color w:val="111111"/>
          <w:sz w:val="28"/>
          <w:szCs w:val="28"/>
        </w:rPr>
        <w:t>Сеть предприятий под единым брендом и единым маркетингом более уверенно проходит экономические кризисы и спады деловой активности, д</w:t>
      </w:r>
      <w:r w:rsidRPr="007659A7">
        <w:rPr>
          <w:rFonts w:ascii="Times New Roman" w:hAnsi="Times New Roman"/>
          <w:color w:val="111111"/>
          <w:sz w:val="28"/>
          <w:szCs w:val="28"/>
        </w:rPr>
        <w:t>е</w:t>
      </w:r>
      <w:r w:rsidRPr="007659A7">
        <w:rPr>
          <w:rFonts w:ascii="Times New Roman" w:hAnsi="Times New Roman"/>
          <w:color w:val="111111"/>
          <w:sz w:val="28"/>
          <w:szCs w:val="28"/>
        </w:rPr>
        <w:t>монстрируя силу объединенных сетей.</w:t>
      </w:r>
      <w:r>
        <w:rPr>
          <w:rFonts w:ascii="Times New Roman" w:hAnsi="Times New Roman"/>
          <w:color w:val="111111"/>
          <w:sz w:val="28"/>
          <w:szCs w:val="28"/>
        </w:rPr>
        <w:t xml:space="preserve"> </w:t>
      </w:r>
      <w:r w:rsidRPr="00A07DE8">
        <w:rPr>
          <w:rFonts w:ascii="Times New Roman" w:hAnsi="Times New Roman"/>
          <w:sz w:val="28"/>
          <w:szCs w:val="28"/>
        </w:rPr>
        <w:t>Как правило, франчайзер контролир</w:t>
      </w:r>
      <w:r w:rsidRPr="00A07DE8">
        <w:rPr>
          <w:rFonts w:ascii="Times New Roman" w:hAnsi="Times New Roman"/>
          <w:sz w:val="28"/>
          <w:szCs w:val="28"/>
        </w:rPr>
        <w:t>у</w:t>
      </w:r>
      <w:r w:rsidRPr="00A07DE8">
        <w:rPr>
          <w:rFonts w:ascii="Times New Roman" w:hAnsi="Times New Roman"/>
          <w:sz w:val="28"/>
          <w:szCs w:val="28"/>
        </w:rPr>
        <w:t>ет деятельность малой компании в отношении качества и стоимости проду</w:t>
      </w:r>
      <w:r w:rsidRPr="00A07DE8">
        <w:rPr>
          <w:rFonts w:ascii="Times New Roman" w:hAnsi="Times New Roman"/>
          <w:sz w:val="28"/>
          <w:szCs w:val="28"/>
        </w:rPr>
        <w:t>к</w:t>
      </w:r>
      <w:r w:rsidRPr="00A07DE8">
        <w:rPr>
          <w:rFonts w:ascii="Times New Roman" w:hAnsi="Times New Roman"/>
          <w:sz w:val="28"/>
          <w:szCs w:val="28"/>
        </w:rPr>
        <w:t>ции (услуг). Наибольшее распространение франчайзинг получил в сфере то</w:t>
      </w:r>
      <w:r w:rsidRPr="00A07DE8">
        <w:rPr>
          <w:rFonts w:ascii="Times New Roman" w:hAnsi="Times New Roman"/>
          <w:sz w:val="28"/>
          <w:szCs w:val="28"/>
        </w:rPr>
        <w:t>р</w:t>
      </w:r>
      <w:r w:rsidRPr="00A07DE8">
        <w:rPr>
          <w:rFonts w:ascii="Times New Roman" w:hAnsi="Times New Roman"/>
          <w:sz w:val="28"/>
          <w:szCs w:val="28"/>
        </w:rPr>
        <w:lastRenderedPageBreak/>
        <w:t xml:space="preserve">говли, бытовых услуг, гостиничном бизнесе. В последнее время крупные компании все больше расширяют транснациональную сеть работающих под их торговой маркой малых предприятий, позиционируя бизнес как </w:t>
      </w:r>
      <w:r w:rsidRPr="004F31C7">
        <w:rPr>
          <w:rFonts w:ascii="Times New Roman" w:hAnsi="Times New Roman"/>
          <w:i/>
          <w:sz w:val="28"/>
          <w:szCs w:val="28"/>
        </w:rPr>
        <w:t>междун</w:t>
      </w:r>
      <w:r w:rsidRPr="004F31C7">
        <w:rPr>
          <w:rFonts w:ascii="Times New Roman" w:hAnsi="Times New Roman"/>
          <w:i/>
          <w:sz w:val="28"/>
          <w:szCs w:val="28"/>
        </w:rPr>
        <w:t>а</w:t>
      </w:r>
      <w:r w:rsidRPr="004F31C7">
        <w:rPr>
          <w:rFonts w:ascii="Times New Roman" w:hAnsi="Times New Roman"/>
          <w:i/>
          <w:sz w:val="28"/>
          <w:szCs w:val="28"/>
        </w:rPr>
        <w:t>родный франчайзинг</w:t>
      </w:r>
      <w:r w:rsidRPr="00A07DE8">
        <w:rPr>
          <w:rFonts w:ascii="Times New Roman" w:hAnsi="Times New Roman"/>
          <w:sz w:val="28"/>
          <w:szCs w:val="28"/>
        </w:rPr>
        <w:t>.</w:t>
      </w:r>
    </w:p>
    <w:p w:rsidR="00C45987" w:rsidRPr="00C84D1F" w:rsidRDefault="00C45987" w:rsidP="00C45987">
      <w:pPr>
        <w:pStyle w:val="a9"/>
        <w:spacing w:line="360" w:lineRule="auto"/>
        <w:ind w:firstLine="600"/>
        <w:jc w:val="both"/>
        <w:rPr>
          <w:rFonts w:ascii="Times New Roman" w:hAnsi="Times New Roman"/>
          <w:i/>
          <w:color w:val="auto"/>
          <w:sz w:val="28"/>
          <w:szCs w:val="28"/>
        </w:rPr>
      </w:pPr>
      <w:r w:rsidRPr="00C84D1F">
        <w:rPr>
          <w:rFonts w:ascii="Times New Roman" w:hAnsi="Times New Roman"/>
          <w:bCs/>
          <w:color w:val="auto"/>
          <w:sz w:val="28"/>
          <w:szCs w:val="28"/>
        </w:rPr>
        <w:t>Международный франчайзинг имеет свои особенности. Они сводятся к тому, что м</w:t>
      </w:r>
      <w:r w:rsidRPr="00C84D1F">
        <w:rPr>
          <w:rFonts w:ascii="Times New Roman" w:hAnsi="Times New Roman"/>
          <w:color w:val="auto"/>
          <w:sz w:val="28"/>
          <w:szCs w:val="28"/>
        </w:rPr>
        <w:t>еждународный контракт между компаниями, по которому фра</w:t>
      </w:r>
      <w:r w:rsidRPr="00C84D1F">
        <w:rPr>
          <w:rFonts w:ascii="Times New Roman" w:hAnsi="Times New Roman"/>
          <w:color w:val="auto"/>
          <w:sz w:val="28"/>
          <w:szCs w:val="28"/>
        </w:rPr>
        <w:t>н</w:t>
      </w:r>
      <w:r w:rsidRPr="00C84D1F">
        <w:rPr>
          <w:rFonts w:ascii="Times New Roman" w:hAnsi="Times New Roman"/>
          <w:color w:val="auto"/>
          <w:sz w:val="28"/>
          <w:szCs w:val="28"/>
        </w:rPr>
        <w:t xml:space="preserve">чайзер представляет независимой от него компании </w:t>
      </w:r>
      <w:r w:rsidRPr="00C84D1F">
        <w:rPr>
          <w:rFonts w:ascii="Times New Roman" w:hAnsi="Times New Roman"/>
          <w:i/>
          <w:color w:val="auto"/>
          <w:sz w:val="28"/>
          <w:szCs w:val="28"/>
        </w:rPr>
        <w:t>франчайзиату (франча</w:t>
      </w:r>
      <w:r w:rsidRPr="00C84D1F">
        <w:rPr>
          <w:rFonts w:ascii="Times New Roman" w:hAnsi="Times New Roman"/>
          <w:i/>
          <w:color w:val="auto"/>
          <w:sz w:val="28"/>
          <w:szCs w:val="28"/>
        </w:rPr>
        <w:t>й</w:t>
      </w:r>
      <w:r w:rsidRPr="00C84D1F">
        <w:rPr>
          <w:rFonts w:ascii="Times New Roman" w:hAnsi="Times New Roman"/>
          <w:i/>
          <w:color w:val="auto"/>
          <w:sz w:val="28"/>
          <w:szCs w:val="28"/>
        </w:rPr>
        <w:t>зи)</w:t>
      </w:r>
      <w:r w:rsidRPr="00C84D1F">
        <w:rPr>
          <w:rFonts w:ascii="Times New Roman" w:hAnsi="Times New Roman"/>
          <w:color w:val="auto"/>
          <w:sz w:val="28"/>
          <w:szCs w:val="28"/>
        </w:rPr>
        <w:t xml:space="preserve"> платную лицензию на использование последним торговой марки фра</w:t>
      </w:r>
      <w:r w:rsidRPr="00C84D1F">
        <w:rPr>
          <w:rFonts w:ascii="Times New Roman" w:hAnsi="Times New Roman"/>
          <w:color w:val="auto"/>
          <w:sz w:val="28"/>
          <w:szCs w:val="28"/>
        </w:rPr>
        <w:t>н</w:t>
      </w:r>
      <w:r w:rsidRPr="00C84D1F">
        <w:rPr>
          <w:rFonts w:ascii="Times New Roman" w:hAnsi="Times New Roman"/>
          <w:color w:val="auto"/>
          <w:sz w:val="28"/>
          <w:szCs w:val="28"/>
        </w:rPr>
        <w:t xml:space="preserve">чайзера, а также </w:t>
      </w:r>
      <w:r w:rsidRPr="00C84D1F">
        <w:rPr>
          <w:rFonts w:ascii="Times New Roman" w:hAnsi="Times New Roman"/>
          <w:iCs/>
          <w:color w:val="auto"/>
          <w:sz w:val="28"/>
          <w:szCs w:val="28"/>
        </w:rPr>
        <w:t xml:space="preserve">возможности </w:t>
      </w:r>
      <w:r>
        <w:rPr>
          <w:rFonts w:ascii="Times New Roman" w:hAnsi="Times New Roman"/>
          <w:iCs/>
          <w:color w:val="auto"/>
          <w:sz w:val="28"/>
          <w:szCs w:val="28"/>
        </w:rPr>
        <w:t xml:space="preserve">национальным </w:t>
      </w:r>
      <w:r w:rsidRPr="00C84D1F">
        <w:rPr>
          <w:rFonts w:ascii="Times New Roman" w:hAnsi="Times New Roman"/>
          <w:iCs/>
          <w:color w:val="auto"/>
          <w:sz w:val="28"/>
          <w:szCs w:val="28"/>
        </w:rPr>
        <w:t>компаниям перенять деловой и управленческий опыт и технологии ведущих иностранных компаний, приемы и методы</w:t>
      </w:r>
      <w:r>
        <w:rPr>
          <w:rFonts w:ascii="Times New Roman" w:hAnsi="Times New Roman"/>
          <w:iCs/>
          <w:color w:val="auto"/>
          <w:sz w:val="28"/>
          <w:szCs w:val="28"/>
        </w:rPr>
        <w:t>,</w:t>
      </w:r>
      <w:r w:rsidRPr="00C84D1F">
        <w:rPr>
          <w:rFonts w:ascii="Times New Roman" w:hAnsi="Times New Roman"/>
          <w:color w:val="auto"/>
          <w:sz w:val="28"/>
          <w:szCs w:val="28"/>
        </w:rPr>
        <w:t xml:space="preserve"> его систему управления бизнесом. Наибольшее распространение получили такие о</w:t>
      </w:r>
      <w:r w:rsidRPr="00C84D1F">
        <w:rPr>
          <w:rFonts w:ascii="Times New Roman" w:hAnsi="Times New Roman"/>
          <w:i/>
          <w:color w:val="auto"/>
          <w:sz w:val="28"/>
          <w:szCs w:val="28"/>
        </w:rPr>
        <w:t>рганизационно-правовые формы: единичное лицензионное соглашение о франчайзинге (unit license franchise agreement); соглашение о франчайзинге с управляющим (master franchise agreement); соглашение об о</w:t>
      </w:r>
      <w:r w:rsidRPr="00C84D1F">
        <w:rPr>
          <w:rFonts w:ascii="Times New Roman" w:hAnsi="Times New Roman"/>
          <w:i/>
          <w:color w:val="auto"/>
          <w:sz w:val="28"/>
          <w:szCs w:val="28"/>
        </w:rPr>
        <w:t>с</w:t>
      </w:r>
      <w:r w:rsidRPr="00C84D1F">
        <w:rPr>
          <w:rFonts w:ascii="Times New Roman" w:hAnsi="Times New Roman"/>
          <w:i/>
          <w:color w:val="auto"/>
          <w:sz w:val="28"/>
          <w:szCs w:val="28"/>
        </w:rPr>
        <w:t>воении территории (development agreement); соглашение о совместном пре</w:t>
      </w:r>
      <w:r w:rsidRPr="00C84D1F">
        <w:rPr>
          <w:rFonts w:ascii="Times New Roman" w:hAnsi="Times New Roman"/>
          <w:i/>
          <w:color w:val="auto"/>
          <w:sz w:val="28"/>
          <w:szCs w:val="28"/>
        </w:rPr>
        <w:t>д</w:t>
      </w:r>
      <w:r w:rsidRPr="00C84D1F">
        <w:rPr>
          <w:rFonts w:ascii="Times New Roman" w:hAnsi="Times New Roman"/>
          <w:i/>
          <w:color w:val="auto"/>
          <w:sz w:val="28"/>
          <w:szCs w:val="28"/>
        </w:rPr>
        <w:t>приятии (joint venture agreement).</w:t>
      </w:r>
    </w:p>
    <w:p w:rsidR="00C45987" w:rsidRPr="00D35D0C" w:rsidRDefault="00C45987" w:rsidP="00C45987">
      <w:pPr>
        <w:pStyle w:val="a9"/>
        <w:spacing w:line="360" w:lineRule="auto"/>
        <w:ind w:firstLine="600"/>
        <w:jc w:val="both"/>
        <w:rPr>
          <w:rFonts w:ascii="Times New Roman" w:hAnsi="Times New Roman"/>
          <w:iCs/>
          <w:color w:val="auto"/>
          <w:sz w:val="28"/>
          <w:szCs w:val="28"/>
        </w:rPr>
      </w:pPr>
      <w:r w:rsidRPr="00D35D0C">
        <w:rPr>
          <w:rFonts w:ascii="Times New Roman" w:hAnsi="Times New Roman"/>
          <w:iCs/>
          <w:color w:val="auto"/>
          <w:sz w:val="28"/>
          <w:szCs w:val="28"/>
        </w:rPr>
        <w:t xml:space="preserve">По смыслу содержания, франчайзинг предоставляет второму лицу (франчайзи) </w:t>
      </w:r>
      <w:r w:rsidRPr="00D35D0C">
        <w:rPr>
          <w:rFonts w:ascii="Times New Roman" w:hAnsi="Times New Roman"/>
          <w:i/>
          <w:iCs/>
          <w:color w:val="auto"/>
          <w:sz w:val="28"/>
          <w:szCs w:val="28"/>
        </w:rPr>
        <w:t>«деловой комплекс»</w:t>
      </w:r>
      <w:r w:rsidRPr="00D35D0C">
        <w:rPr>
          <w:rFonts w:ascii="Times New Roman" w:hAnsi="Times New Roman"/>
          <w:iCs/>
          <w:color w:val="auto"/>
          <w:sz w:val="28"/>
          <w:szCs w:val="28"/>
        </w:rPr>
        <w:t>, состоящий из охраноспособных (фирме</w:t>
      </w:r>
      <w:r w:rsidRPr="00D35D0C">
        <w:rPr>
          <w:rFonts w:ascii="Times New Roman" w:hAnsi="Times New Roman"/>
          <w:iCs/>
          <w:color w:val="auto"/>
          <w:sz w:val="28"/>
          <w:szCs w:val="28"/>
        </w:rPr>
        <w:t>н</w:t>
      </w:r>
      <w:r w:rsidRPr="00D35D0C">
        <w:rPr>
          <w:rFonts w:ascii="Times New Roman" w:hAnsi="Times New Roman"/>
          <w:iCs/>
          <w:color w:val="auto"/>
          <w:sz w:val="28"/>
          <w:szCs w:val="28"/>
        </w:rPr>
        <w:t>ное наименование, товарный знак, знак обслуживания и др.) и неохраносп</w:t>
      </w:r>
      <w:r w:rsidRPr="00D35D0C">
        <w:rPr>
          <w:rFonts w:ascii="Times New Roman" w:hAnsi="Times New Roman"/>
          <w:iCs/>
          <w:color w:val="auto"/>
          <w:sz w:val="28"/>
          <w:szCs w:val="28"/>
        </w:rPr>
        <w:t>о</w:t>
      </w:r>
      <w:r w:rsidRPr="00D35D0C">
        <w:rPr>
          <w:rFonts w:ascii="Times New Roman" w:hAnsi="Times New Roman"/>
          <w:iCs/>
          <w:color w:val="auto"/>
          <w:sz w:val="28"/>
          <w:szCs w:val="28"/>
        </w:rPr>
        <w:t>собных (деловой опыт, знания и др.) прав для осуществления франчайзи предпринимательской деятельности, аналогичной деятельности франчайзера. Если исходить из общего определения договора франчайзинга и практики его применения в международной торговле, то такой договор:</w:t>
      </w:r>
    </w:p>
    <w:p w:rsidR="00C45987" w:rsidRPr="00D35D0C" w:rsidRDefault="00C45987" w:rsidP="00C45987">
      <w:pPr>
        <w:pStyle w:val="a9"/>
        <w:numPr>
          <w:ilvl w:val="0"/>
          <w:numId w:val="3"/>
        </w:numPr>
        <w:spacing w:before="120"/>
        <w:ind w:left="357" w:hanging="357"/>
        <w:jc w:val="both"/>
        <w:rPr>
          <w:rFonts w:ascii="Times New Roman" w:hAnsi="Times New Roman"/>
          <w:iCs/>
          <w:color w:val="auto"/>
          <w:sz w:val="28"/>
          <w:szCs w:val="28"/>
        </w:rPr>
      </w:pPr>
      <w:r w:rsidRPr="00D35D0C">
        <w:rPr>
          <w:rFonts w:ascii="Times New Roman" w:hAnsi="Times New Roman"/>
          <w:iCs/>
          <w:color w:val="auto"/>
          <w:sz w:val="28"/>
          <w:szCs w:val="28"/>
        </w:rPr>
        <w:t>представляет собой вид предпринимательской сделки, вследствие чего его сторонами могут быть только предприниматели;</w:t>
      </w:r>
    </w:p>
    <w:p w:rsidR="00C45987" w:rsidRPr="00D35D0C" w:rsidRDefault="00C45987" w:rsidP="00C45987">
      <w:pPr>
        <w:pStyle w:val="a9"/>
        <w:numPr>
          <w:ilvl w:val="0"/>
          <w:numId w:val="3"/>
        </w:numPr>
        <w:spacing w:before="120"/>
        <w:ind w:left="357" w:hanging="357"/>
        <w:jc w:val="both"/>
        <w:rPr>
          <w:rFonts w:ascii="Times New Roman" w:hAnsi="Times New Roman"/>
          <w:iCs/>
          <w:color w:val="auto"/>
          <w:sz w:val="28"/>
          <w:szCs w:val="28"/>
        </w:rPr>
      </w:pPr>
      <w:r w:rsidRPr="00D35D0C">
        <w:rPr>
          <w:rFonts w:ascii="Times New Roman" w:hAnsi="Times New Roman"/>
          <w:iCs/>
          <w:color w:val="auto"/>
          <w:sz w:val="28"/>
          <w:szCs w:val="28"/>
        </w:rPr>
        <w:t>является взаимообязывающим договором, поскольку права и обязанности по данному договору возникают как у франчайзера, так и у франчайзи;</w:t>
      </w:r>
    </w:p>
    <w:p w:rsidR="00C45987" w:rsidRPr="00D35D0C" w:rsidRDefault="00C45987" w:rsidP="00C45987">
      <w:pPr>
        <w:pStyle w:val="a9"/>
        <w:numPr>
          <w:ilvl w:val="0"/>
          <w:numId w:val="3"/>
        </w:numPr>
        <w:spacing w:before="120"/>
        <w:ind w:left="357" w:hanging="357"/>
        <w:jc w:val="both"/>
        <w:rPr>
          <w:rFonts w:ascii="Times New Roman" w:hAnsi="Times New Roman"/>
          <w:iCs/>
          <w:color w:val="auto"/>
          <w:sz w:val="28"/>
          <w:szCs w:val="28"/>
        </w:rPr>
      </w:pPr>
      <w:r w:rsidRPr="00D35D0C">
        <w:rPr>
          <w:rFonts w:ascii="Times New Roman" w:hAnsi="Times New Roman"/>
          <w:iCs/>
          <w:color w:val="auto"/>
          <w:sz w:val="28"/>
          <w:szCs w:val="28"/>
        </w:rPr>
        <w:t>рассматривается как комплексный договор, совмещающий в себе элеме</w:t>
      </w:r>
      <w:r w:rsidRPr="00D35D0C">
        <w:rPr>
          <w:rFonts w:ascii="Times New Roman" w:hAnsi="Times New Roman"/>
          <w:iCs/>
          <w:color w:val="auto"/>
          <w:sz w:val="28"/>
          <w:szCs w:val="28"/>
        </w:rPr>
        <w:t>н</w:t>
      </w:r>
      <w:r w:rsidRPr="00D35D0C">
        <w:rPr>
          <w:rFonts w:ascii="Times New Roman" w:hAnsi="Times New Roman"/>
          <w:iCs/>
          <w:color w:val="auto"/>
          <w:sz w:val="28"/>
          <w:szCs w:val="28"/>
        </w:rPr>
        <w:t>ты пользования правами на интеллектуальную собственность, оказания услуг, купли-продажи, отношений товарищества (партнерства);</w:t>
      </w:r>
    </w:p>
    <w:p w:rsidR="00C45987" w:rsidRPr="00D35D0C" w:rsidRDefault="00C45987" w:rsidP="00C45987">
      <w:pPr>
        <w:pStyle w:val="a9"/>
        <w:numPr>
          <w:ilvl w:val="0"/>
          <w:numId w:val="3"/>
        </w:numPr>
        <w:spacing w:before="120"/>
        <w:ind w:left="357" w:hanging="357"/>
        <w:jc w:val="both"/>
        <w:rPr>
          <w:rFonts w:ascii="Times New Roman" w:hAnsi="Times New Roman"/>
          <w:iCs/>
          <w:color w:val="auto"/>
          <w:sz w:val="28"/>
          <w:szCs w:val="28"/>
        </w:rPr>
      </w:pPr>
      <w:r w:rsidRPr="00D35D0C">
        <w:rPr>
          <w:rFonts w:ascii="Times New Roman" w:hAnsi="Times New Roman"/>
          <w:iCs/>
          <w:color w:val="auto"/>
          <w:sz w:val="28"/>
          <w:szCs w:val="28"/>
        </w:rPr>
        <w:t>вследствие своего предпринимательского характера является возмездным;</w:t>
      </w:r>
    </w:p>
    <w:p w:rsidR="00C45987" w:rsidRPr="00D35D0C" w:rsidRDefault="00C45987" w:rsidP="00C45987">
      <w:pPr>
        <w:pStyle w:val="a9"/>
        <w:numPr>
          <w:ilvl w:val="0"/>
          <w:numId w:val="3"/>
        </w:numPr>
        <w:spacing w:before="120"/>
        <w:ind w:left="357" w:hanging="357"/>
        <w:jc w:val="both"/>
        <w:rPr>
          <w:rFonts w:ascii="Times New Roman" w:hAnsi="Times New Roman"/>
          <w:iCs/>
          <w:color w:val="auto"/>
          <w:sz w:val="28"/>
          <w:szCs w:val="28"/>
        </w:rPr>
      </w:pPr>
      <w:r w:rsidRPr="00D35D0C">
        <w:rPr>
          <w:rFonts w:ascii="Times New Roman" w:hAnsi="Times New Roman"/>
          <w:iCs/>
          <w:color w:val="auto"/>
          <w:sz w:val="28"/>
          <w:szCs w:val="28"/>
        </w:rPr>
        <w:lastRenderedPageBreak/>
        <w:t>представляет собой, как правило, срочную сделку;</w:t>
      </w:r>
    </w:p>
    <w:p w:rsidR="00C45987" w:rsidRPr="00D86599" w:rsidRDefault="00C45987" w:rsidP="00C45987">
      <w:pPr>
        <w:pStyle w:val="a9"/>
        <w:numPr>
          <w:ilvl w:val="0"/>
          <w:numId w:val="3"/>
        </w:numPr>
        <w:spacing w:before="120"/>
        <w:ind w:left="357" w:hanging="357"/>
        <w:jc w:val="both"/>
        <w:rPr>
          <w:rFonts w:ascii="Times New Roman" w:hAnsi="Times New Roman"/>
          <w:iCs/>
          <w:color w:val="auto"/>
          <w:sz w:val="28"/>
          <w:szCs w:val="28"/>
        </w:rPr>
      </w:pPr>
      <w:r w:rsidRPr="00D35D0C">
        <w:rPr>
          <w:rFonts w:ascii="Times New Roman" w:hAnsi="Times New Roman"/>
          <w:iCs/>
          <w:color w:val="auto"/>
          <w:sz w:val="28"/>
          <w:szCs w:val="28"/>
        </w:rPr>
        <w:t>характеризуется только ему присущим предметом сделки, которым явл</w:t>
      </w:r>
      <w:r w:rsidRPr="00D35D0C">
        <w:rPr>
          <w:rFonts w:ascii="Times New Roman" w:hAnsi="Times New Roman"/>
          <w:iCs/>
          <w:color w:val="auto"/>
          <w:sz w:val="28"/>
          <w:szCs w:val="28"/>
        </w:rPr>
        <w:t>я</w:t>
      </w:r>
      <w:r w:rsidRPr="00D35D0C">
        <w:rPr>
          <w:rFonts w:ascii="Times New Roman" w:hAnsi="Times New Roman"/>
          <w:iCs/>
          <w:color w:val="auto"/>
          <w:sz w:val="28"/>
          <w:szCs w:val="28"/>
        </w:rPr>
        <w:t>ется «деловой комплекс» - система осуществления предпринимательской деятельности, включающая права на интеллектуальную собственность - фирменное название, товарный знак, ноу-хау, коммерческую тайну и иные промышленные права, а также авторские права и информацию, позв</w:t>
      </w:r>
      <w:r w:rsidRPr="00D35D0C">
        <w:rPr>
          <w:rFonts w:ascii="Times New Roman" w:hAnsi="Times New Roman"/>
          <w:iCs/>
          <w:color w:val="auto"/>
          <w:sz w:val="28"/>
          <w:szCs w:val="28"/>
        </w:rPr>
        <w:t>о</w:t>
      </w:r>
      <w:r w:rsidRPr="00D35D0C">
        <w:rPr>
          <w:rFonts w:ascii="Times New Roman" w:hAnsi="Times New Roman"/>
          <w:iCs/>
          <w:color w:val="auto"/>
          <w:sz w:val="28"/>
          <w:szCs w:val="28"/>
        </w:rPr>
        <w:t>ляющую определенным способом производить или продавать товары или оказывать услуги потребителям);</w:t>
      </w:r>
    </w:p>
    <w:p w:rsidR="00C45987" w:rsidRPr="004F31C7" w:rsidRDefault="00C45987" w:rsidP="00C45987">
      <w:pPr>
        <w:pStyle w:val="a9"/>
        <w:numPr>
          <w:ilvl w:val="0"/>
          <w:numId w:val="3"/>
        </w:numPr>
        <w:spacing w:before="120"/>
        <w:ind w:left="357" w:hanging="357"/>
        <w:jc w:val="both"/>
      </w:pPr>
      <w:r w:rsidRPr="00D86599">
        <w:rPr>
          <w:rFonts w:ascii="Times New Roman" w:hAnsi="Times New Roman"/>
          <w:color w:val="auto"/>
          <w:sz w:val="28"/>
          <w:szCs w:val="28"/>
        </w:rPr>
        <w:t>не является в чистом виде меновой сделкой в силу того, что хотя интересы его сторон не совпадают, присутствует общая заинтересованность фра</w:t>
      </w:r>
      <w:r w:rsidRPr="00D86599">
        <w:rPr>
          <w:rFonts w:ascii="Times New Roman" w:hAnsi="Times New Roman"/>
          <w:color w:val="auto"/>
          <w:sz w:val="28"/>
          <w:szCs w:val="28"/>
        </w:rPr>
        <w:t>н</w:t>
      </w:r>
      <w:r w:rsidRPr="00D86599">
        <w:rPr>
          <w:rFonts w:ascii="Times New Roman" w:hAnsi="Times New Roman"/>
          <w:color w:val="auto"/>
          <w:sz w:val="28"/>
          <w:szCs w:val="28"/>
        </w:rPr>
        <w:t>чайзера и франчайзи в успешном осуществлении договора (особенно в случае выплаты вознаграждения в виде процента от полученной франча</w:t>
      </w:r>
      <w:r w:rsidRPr="00D86599">
        <w:rPr>
          <w:rFonts w:ascii="Times New Roman" w:hAnsi="Times New Roman"/>
          <w:color w:val="auto"/>
          <w:sz w:val="28"/>
          <w:szCs w:val="28"/>
        </w:rPr>
        <w:t>й</w:t>
      </w:r>
      <w:r w:rsidRPr="00D86599">
        <w:rPr>
          <w:rFonts w:ascii="Times New Roman" w:hAnsi="Times New Roman"/>
          <w:color w:val="auto"/>
          <w:sz w:val="28"/>
          <w:szCs w:val="28"/>
        </w:rPr>
        <w:t>зи прибыли)</w:t>
      </w:r>
      <w:r w:rsidRPr="00D86599">
        <w:rPr>
          <w:rStyle w:val="a3"/>
          <w:rFonts w:ascii="Times New Roman" w:hAnsi="Times New Roman"/>
          <w:iCs/>
          <w:color w:val="auto"/>
          <w:sz w:val="28"/>
          <w:szCs w:val="28"/>
        </w:rPr>
        <w:footnoteReference w:id="3"/>
      </w:r>
      <w:r w:rsidRPr="00D86599">
        <w:rPr>
          <w:rFonts w:ascii="Times New Roman" w:hAnsi="Times New Roman"/>
          <w:color w:val="auto"/>
          <w:sz w:val="28"/>
          <w:szCs w:val="28"/>
        </w:rPr>
        <w:t>.</w:t>
      </w:r>
      <w:r w:rsidRPr="004F31C7">
        <w:t xml:space="preserve"> </w:t>
      </w:r>
    </w:p>
    <w:p w:rsidR="00C45987" w:rsidRDefault="00C45987" w:rsidP="00C45987">
      <w:pPr>
        <w:autoSpaceDE w:val="0"/>
        <w:autoSpaceDN w:val="0"/>
        <w:adjustRightInd w:val="0"/>
        <w:spacing w:after="0" w:line="360" w:lineRule="auto"/>
        <w:ind w:firstLine="550"/>
        <w:jc w:val="both"/>
        <w:rPr>
          <w:rFonts w:ascii="Times New Roman" w:eastAsia="Times-Roman" w:hAnsi="Times New Roman"/>
          <w:sz w:val="28"/>
          <w:szCs w:val="28"/>
        </w:rPr>
      </w:pPr>
      <w:r w:rsidRPr="004F31C7">
        <w:rPr>
          <w:rFonts w:ascii="Times New Roman" w:eastAsia="Times-Roman" w:hAnsi="Times New Roman"/>
          <w:i/>
          <w:sz w:val="28"/>
          <w:szCs w:val="28"/>
        </w:rPr>
        <w:t>Особенности регулирования франчайзинга.</w:t>
      </w:r>
      <w:r>
        <w:rPr>
          <w:rFonts w:ascii="Times New Roman" w:eastAsia="Times-Roman" w:hAnsi="Times New Roman"/>
          <w:sz w:val="28"/>
          <w:szCs w:val="28"/>
        </w:rPr>
        <w:t xml:space="preserve"> </w:t>
      </w:r>
      <w:r w:rsidRPr="00036285">
        <w:rPr>
          <w:rFonts w:ascii="Times New Roman" w:eastAsia="Times-Roman" w:hAnsi="Times New Roman"/>
          <w:sz w:val="28"/>
          <w:szCs w:val="28"/>
        </w:rPr>
        <w:t>Специальные законодател</w:t>
      </w:r>
      <w:r w:rsidRPr="00036285">
        <w:rPr>
          <w:rFonts w:ascii="Times New Roman" w:eastAsia="Times-Roman" w:hAnsi="Times New Roman"/>
          <w:sz w:val="28"/>
          <w:szCs w:val="28"/>
        </w:rPr>
        <w:t>ь</w:t>
      </w:r>
      <w:r w:rsidRPr="00036285">
        <w:rPr>
          <w:rFonts w:ascii="Times New Roman" w:eastAsia="Times-Roman" w:hAnsi="Times New Roman"/>
          <w:sz w:val="28"/>
          <w:szCs w:val="28"/>
        </w:rPr>
        <w:t xml:space="preserve">ные или </w:t>
      </w:r>
      <w:r>
        <w:rPr>
          <w:rFonts w:ascii="Times New Roman" w:eastAsia="Times-Roman" w:hAnsi="Times New Roman"/>
          <w:sz w:val="28"/>
          <w:szCs w:val="28"/>
        </w:rPr>
        <w:t>нормативны</w:t>
      </w:r>
      <w:r w:rsidRPr="00036285">
        <w:rPr>
          <w:rFonts w:ascii="Times New Roman" w:eastAsia="Times-Roman" w:hAnsi="Times New Roman"/>
          <w:sz w:val="28"/>
          <w:szCs w:val="28"/>
        </w:rPr>
        <w:t>е акты о франчайзинге</w:t>
      </w:r>
      <w:r>
        <w:rPr>
          <w:rFonts w:ascii="Times New Roman" w:eastAsia="Times-Roman" w:hAnsi="Times New Roman"/>
          <w:sz w:val="28"/>
          <w:szCs w:val="28"/>
        </w:rPr>
        <w:t xml:space="preserve"> </w:t>
      </w:r>
      <w:r w:rsidRPr="00036285">
        <w:rPr>
          <w:rFonts w:ascii="Times New Roman" w:eastAsia="Times-Roman" w:hAnsi="Times New Roman"/>
          <w:sz w:val="28"/>
          <w:szCs w:val="28"/>
        </w:rPr>
        <w:t>приняты</w:t>
      </w:r>
      <w:r w:rsidRPr="00036285">
        <w:rPr>
          <w:rFonts w:ascii="Times New Roman" w:hAnsi="Times New Roman"/>
          <w:sz w:val="28"/>
          <w:szCs w:val="28"/>
        </w:rPr>
        <w:t xml:space="preserve"> во многих страх мира. </w:t>
      </w:r>
      <w:r>
        <w:rPr>
          <w:rFonts w:ascii="Times New Roman" w:hAnsi="Times New Roman"/>
          <w:sz w:val="28"/>
          <w:szCs w:val="28"/>
        </w:rPr>
        <w:t>Например, в США н</w:t>
      </w:r>
      <w:r w:rsidRPr="00036285">
        <w:rPr>
          <w:rFonts w:ascii="Times New Roman" w:eastAsia="Times-Roman" w:hAnsi="Times New Roman"/>
          <w:sz w:val="28"/>
          <w:szCs w:val="28"/>
        </w:rPr>
        <w:t>а федеральном</w:t>
      </w:r>
      <w:r>
        <w:rPr>
          <w:rFonts w:ascii="Times New Roman" w:eastAsia="Times-Roman" w:hAnsi="Times New Roman"/>
          <w:sz w:val="28"/>
          <w:szCs w:val="28"/>
        </w:rPr>
        <w:t xml:space="preserve"> уровне </w:t>
      </w:r>
      <w:r w:rsidRPr="00036285">
        <w:rPr>
          <w:rFonts w:ascii="Times New Roman" w:eastAsia="Times-Roman" w:hAnsi="Times New Roman"/>
          <w:sz w:val="28"/>
          <w:szCs w:val="28"/>
        </w:rPr>
        <w:t>действуют два отраслевых закона о франчайзинге</w:t>
      </w:r>
      <w:r>
        <w:rPr>
          <w:rFonts w:ascii="Times New Roman" w:eastAsia="Times-Roman" w:hAnsi="Times New Roman"/>
          <w:sz w:val="28"/>
          <w:szCs w:val="28"/>
        </w:rPr>
        <w:t xml:space="preserve">. </w:t>
      </w:r>
      <w:r w:rsidRPr="00036285">
        <w:rPr>
          <w:rFonts w:ascii="Times New Roman" w:eastAsia="Times-Roman" w:hAnsi="Times New Roman"/>
          <w:sz w:val="28"/>
          <w:szCs w:val="28"/>
        </w:rPr>
        <w:t xml:space="preserve">Первый </w:t>
      </w:r>
      <w:r>
        <w:rPr>
          <w:rFonts w:ascii="Times New Roman" w:eastAsia="Times-Roman" w:hAnsi="Times New Roman"/>
          <w:sz w:val="28"/>
          <w:szCs w:val="28"/>
        </w:rPr>
        <w:t>-</w:t>
      </w:r>
      <w:r w:rsidRPr="00036285">
        <w:rPr>
          <w:rFonts w:ascii="Times New Roman" w:eastAsia="Times-Roman" w:hAnsi="Times New Roman"/>
          <w:sz w:val="28"/>
          <w:szCs w:val="28"/>
        </w:rPr>
        <w:t xml:space="preserve"> закон 1956 г об автомобильном дилерском фра</w:t>
      </w:r>
      <w:r w:rsidRPr="00036285">
        <w:rPr>
          <w:rFonts w:ascii="Times New Roman" w:eastAsia="Times-Roman" w:hAnsi="Times New Roman"/>
          <w:sz w:val="28"/>
          <w:szCs w:val="28"/>
        </w:rPr>
        <w:t>н</w:t>
      </w:r>
      <w:r w:rsidRPr="00036285">
        <w:rPr>
          <w:rFonts w:ascii="Times New Roman" w:eastAsia="Times-Roman" w:hAnsi="Times New Roman"/>
          <w:sz w:val="28"/>
          <w:szCs w:val="28"/>
        </w:rPr>
        <w:t>чайзинге</w:t>
      </w:r>
      <w:r>
        <w:rPr>
          <w:rFonts w:ascii="Times New Roman" w:eastAsia="Times-Roman" w:hAnsi="Times New Roman"/>
          <w:sz w:val="28"/>
          <w:szCs w:val="28"/>
        </w:rPr>
        <w:t xml:space="preserve"> </w:t>
      </w:r>
      <w:r w:rsidRPr="00036285">
        <w:rPr>
          <w:rFonts w:ascii="Times New Roman" w:eastAsia="Times-Roman" w:hAnsi="Times New Roman"/>
          <w:sz w:val="28"/>
          <w:szCs w:val="28"/>
          <w:lang w:val="en-GB"/>
        </w:rPr>
        <w:t>Automobile</w:t>
      </w:r>
      <w:r w:rsidRPr="00036285">
        <w:rPr>
          <w:rFonts w:ascii="Times New Roman" w:eastAsia="Times-Roman" w:hAnsi="Times New Roman"/>
          <w:sz w:val="28"/>
          <w:szCs w:val="28"/>
        </w:rPr>
        <w:t xml:space="preserve"> </w:t>
      </w:r>
      <w:r w:rsidRPr="00036285">
        <w:rPr>
          <w:rFonts w:ascii="Times New Roman" w:eastAsia="Times-Roman" w:hAnsi="Times New Roman"/>
          <w:sz w:val="28"/>
          <w:szCs w:val="28"/>
          <w:lang w:val="en-GB"/>
        </w:rPr>
        <w:t>Dealer</w:t>
      </w:r>
      <w:r w:rsidRPr="00036285">
        <w:rPr>
          <w:rFonts w:ascii="Times New Roman" w:eastAsia="Times-Roman" w:hAnsi="Times New Roman"/>
          <w:sz w:val="28"/>
          <w:szCs w:val="28"/>
        </w:rPr>
        <w:t xml:space="preserve"> </w:t>
      </w:r>
      <w:r w:rsidRPr="00036285">
        <w:rPr>
          <w:rFonts w:ascii="Times New Roman" w:eastAsia="Times-Roman" w:hAnsi="Times New Roman"/>
          <w:sz w:val="28"/>
          <w:szCs w:val="28"/>
          <w:lang w:val="en-GB"/>
        </w:rPr>
        <w:t>Franchise</w:t>
      </w:r>
      <w:r w:rsidRPr="00036285">
        <w:rPr>
          <w:rFonts w:ascii="Times New Roman" w:eastAsia="Times-Roman" w:hAnsi="Times New Roman"/>
          <w:sz w:val="28"/>
          <w:szCs w:val="28"/>
        </w:rPr>
        <w:t xml:space="preserve"> </w:t>
      </w:r>
      <w:r w:rsidRPr="00036285">
        <w:rPr>
          <w:rFonts w:ascii="Times New Roman" w:eastAsia="Times-Roman" w:hAnsi="Times New Roman"/>
          <w:sz w:val="28"/>
          <w:szCs w:val="28"/>
          <w:lang w:val="en-GB"/>
        </w:rPr>
        <w:t>Act</w:t>
      </w:r>
      <w:r w:rsidRPr="00036285">
        <w:rPr>
          <w:rFonts w:ascii="Times New Roman" w:eastAsia="Times-Roman" w:hAnsi="Times New Roman"/>
          <w:sz w:val="28"/>
          <w:szCs w:val="28"/>
        </w:rPr>
        <w:t xml:space="preserve"> </w:t>
      </w:r>
      <w:r w:rsidRPr="00036285">
        <w:rPr>
          <w:rFonts w:ascii="Times New Roman" w:eastAsia="Times-Roman" w:hAnsi="Times New Roman"/>
          <w:sz w:val="28"/>
          <w:szCs w:val="28"/>
          <w:lang w:val="en-GB"/>
        </w:rPr>
        <w:t>of</w:t>
      </w:r>
      <w:r w:rsidRPr="00036285">
        <w:rPr>
          <w:rFonts w:ascii="Times New Roman" w:eastAsia="Times-Roman" w:hAnsi="Times New Roman"/>
          <w:sz w:val="28"/>
          <w:szCs w:val="28"/>
        </w:rPr>
        <w:t xml:space="preserve"> 1956</w:t>
      </w:r>
      <w:r>
        <w:rPr>
          <w:rStyle w:val="a3"/>
          <w:rFonts w:ascii="Times New Roman" w:eastAsia="Times-Roman" w:hAnsi="Times New Roman"/>
          <w:sz w:val="28"/>
          <w:szCs w:val="28"/>
        </w:rPr>
        <w:footnoteReference w:id="4"/>
      </w:r>
      <w:r>
        <w:rPr>
          <w:rFonts w:ascii="Times New Roman" w:eastAsia="Times-Roman" w:hAnsi="Times New Roman"/>
          <w:sz w:val="28"/>
          <w:szCs w:val="28"/>
        </w:rPr>
        <w:t xml:space="preserve">. </w:t>
      </w:r>
      <w:r w:rsidRPr="00036285">
        <w:rPr>
          <w:rFonts w:ascii="Times New Roman" w:eastAsia="Times-Roman" w:hAnsi="Times New Roman"/>
          <w:sz w:val="28"/>
          <w:szCs w:val="28"/>
        </w:rPr>
        <w:t>Закон регулирует отнош</w:t>
      </w:r>
      <w:r w:rsidRPr="00036285">
        <w:rPr>
          <w:rFonts w:ascii="Times New Roman" w:eastAsia="Times-Roman" w:hAnsi="Times New Roman"/>
          <w:sz w:val="28"/>
          <w:szCs w:val="28"/>
        </w:rPr>
        <w:t>е</w:t>
      </w:r>
      <w:r w:rsidRPr="00036285">
        <w:rPr>
          <w:rFonts w:ascii="Times New Roman" w:eastAsia="Times-Roman" w:hAnsi="Times New Roman"/>
          <w:sz w:val="28"/>
          <w:szCs w:val="28"/>
        </w:rPr>
        <w:t xml:space="preserve">ния автомобильных корпораций и дилеров </w:t>
      </w:r>
      <w:r>
        <w:rPr>
          <w:rFonts w:ascii="Times New Roman" w:eastAsia="Times-Roman" w:hAnsi="Times New Roman"/>
          <w:sz w:val="28"/>
          <w:szCs w:val="28"/>
        </w:rPr>
        <w:t xml:space="preserve">- </w:t>
      </w:r>
      <w:r w:rsidRPr="00036285">
        <w:rPr>
          <w:rFonts w:ascii="Times New Roman" w:eastAsia="Times-Roman" w:hAnsi="Times New Roman"/>
          <w:sz w:val="28"/>
          <w:szCs w:val="28"/>
        </w:rPr>
        <w:t>розничных торговцев автомоб</w:t>
      </w:r>
      <w:r w:rsidRPr="00036285">
        <w:rPr>
          <w:rFonts w:ascii="Times New Roman" w:eastAsia="Times-Roman" w:hAnsi="Times New Roman"/>
          <w:sz w:val="28"/>
          <w:szCs w:val="28"/>
        </w:rPr>
        <w:t>и</w:t>
      </w:r>
      <w:r w:rsidRPr="00036285">
        <w:rPr>
          <w:rFonts w:ascii="Times New Roman" w:eastAsia="Times-Roman" w:hAnsi="Times New Roman"/>
          <w:sz w:val="28"/>
          <w:szCs w:val="28"/>
        </w:rPr>
        <w:t>лями</w:t>
      </w:r>
      <w:r>
        <w:rPr>
          <w:rFonts w:ascii="Times New Roman" w:eastAsia="Times-Roman" w:hAnsi="Times New Roman"/>
          <w:sz w:val="28"/>
          <w:szCs w:val="28"/>
        </w:rPr>
        <w:t xml:space="preserve">. </w:t>
      </w:r>
      <w:r w:rsidRPr="00036285">
        <w:rPr>
          <w:rFonts w:ascii="Times New Roman" w:eastAsia="Times-Roman" w:hAnsi="Times New Roman"/>
          <w:sz w:val="28"/>
          <w:szCs w:val="28"/>
        </w:rPr>
        <w:t>Второй отраслевой федеральный франшизный законодательный</w:t>
      </w:r>
      <w:r>
        <w:rPr>
          <w:rFonts w:ascii="Times New Roman" w:eastAsia="Times-Roman" w:hAnsi="Times New Roman"/>
          <w:sz w:val="28"/>
          <w:szCs w:val="28"/>
        </w:rPr>
        <w:t xml:space="preserve"> </w:t>
      </w:r>
      <w:r w:rsidRPr="00DC5B85">
        <w:rPr>
          <w:rFonts w:ascii="Times New Roman" w:eastAsia="Times-Roman" w:hAnsi="Times New Roman"/>
          <w:sz w:val="28"/>
          <w:szCs w:val="28"/>
        </w:rPr>
        <w:t>акт - закон 1978 г (с поправками 1994 г.) о нефтесбытовои рыночной практике Petroleum Marketing Practices Act of 1978. Он регулирует производственно-коммерческую деятельность мощнейшей сферы американского франшизного транспортною сервиса - сотен тысяч автоколонок и заправочных станций, снабжаемых крупнейшими нефтяными корпорациями - франчайзерами Эк</w:t>
      </w:r>
      <w:r w:rsidRPr="00DC5B85">
        <w:rPr>
          <w:rFonts w:ascii="Times New Roman" w:eastAsia="Times-Roman" w:hAnsi="Times New Roman"/>
          <w:sz w:val="28"/>
          <w:szCs w:val="28"/>
        </w:rPr>
        <w:t>с</w:t>
      </w:r>
      <w:r w:rsidRPr="00DC5B85">
        <w:rPr>
          <w:rFonts w:ascii="Times New Roman" w:eastAsia="Times-Roman" w:hAnsi="Times New Roman"/>
          <w:sz w:val="28"/>
          <w:szCs w:val="28"/>
        </w:rPr>
        <w:t>сон, Шелл, Мобил, Тексако и др. Оба федеральных закона были</w:t>
      </w:r>
      <w:r>
        <w:rPr>
          <w:rFonts w:ascii="Times New Roman" w:eastAsia="Times-Roman" w:hAnsi="Times New Roman"/>
          <w:sz w:val="28"/>
          <w:szCs w:val="28"/>
        </w:rPr>
        <w:t xml:space="preserve"> </w:t>
      </w:r>
      <w:r w:rsidRPr="00DC5B85">
        <w:rPr>
          <w:rFonts w:ascii="Times New Roman" w:eastAsia="Times-Roman" w:hAnsi="Times New Roman"/>
          <w:sz w:val="28"/>
          <w:szCs w:val="28"/>
        </w:rPr>
        <w:t>призваны уравновесить возможности франча</w:t>
      </w:r>
      <w:r>
        <w:rPr>
          <w:rFonts w:ascii="Times New Roman" w:eastAsia="Times-Roman" w:hAnsi="Times New Roman"/>
          <w:sz w:val="28"/>
          <w:szCs w:val="28"/>
        </w:rPr>
        <w:t>й</w:t>
      </w:r>
      <w:r w:rsidRPr="00DC5B85">
        <w:rPr>
          <w:rFonts w:ascii="Times New Roman" w:eastAsia="Times-Roman" w:hAnsi="Times New Roman"/>
          <w:sz w:val="28"/>
          <w:szCs w:val="28"/>
        </w:rPr>
        <w:t>зи с возможностями франчайзера на двух критических, с точки зрения американского законодателя, этапах их отнош</w:t>
      </w:r>
      <w:r w:rsidRPr="00DC5B85">
        <w:rPr>
          <w:rFonts w:ascii="Times New Roman" w:eastAsia="Times-Roman" w:hAnsi="Times New Roman"/>
          <w:sz w:val="28"/>
          <w:szCs w:val="28"/>
        </w:rPr>
        <w:t>е</w:t>
      </w:r>
      <w:r w:rsidRPr="00DC5B85">
        <w:rPr>
          <w:rFonts w:ascii="Times New Roman" w:eastAsia="Times-Roman" w:hAnsi="Times New Roman"/>
          <w:sz w:val="28"/>
          <w:szCs w:val="28"/>
        </w:rPr>
        <w:t>ний</w:t>
      </w:r>
      <w:r>
        <w:rPr>
          <w:rFonts w:ascii="Times New Roman" w:eastAsia="Times-Roman" w:hAnsi="Times New Roman"/>
          <w:sz w:val="28"/>
          <w:szCs w:val="28"/>
        </w:rPr>
        <w:t>:</w:t>
      </w:r>
      <w:r w:rsidRPr="004F31C7">
        <w:rPr>
          <w:rFonts w:ascii="Times New Roman" w:eastAsia="Times-Roman" w:hAnsi="Times New Roman"/>
          <w:i/>
          <w:sz w:val="28"/>
          <w:szCs w:val="28"/>
        </w:rPr>
        <w:t xml:space="preserve"> в преддоговорный период</w:t>
      </w:r>
      <w:r w:rsidRPr="00DC5B85">
        <w:rPr>
          <w:rFonts w:ascii="Times New Roman" w:eastAsia="Times-Roman" w:hAnsi="Times New Roman"/>
          <w:sz w:val="28"/>
          <w:szCs w:val="28"/>
        </w:rPr>
        <w:t>, когда франчайзер сообщает потенциальному франча</w:t>
      </w:r>
      <w:r>
        <w:rPr>
          <w:rFonts w:ascii="Times New Roman" w:eastAsia="Times-Roman" w:hAnsi="Times New Roman"/>
          <w:sz w:val="28"/>
          <w:szCs w:val="28"/>
        </w:rPr>
        <w:t>й</w:t>
      </w:r>
      <w:r w:rsidRPr="00DC5B85">
        <w:rPr>
          <w:rFonts w:ascii="Times New Roman" w:eastAsia="Times-Roman" w:hAnsi="Times New Roman"/>
          <w:sz w:val="28"/>
          <w:szCs w:val="28"/>
        </w:rPr>
        <w:t xml:space="preserve">зи информацию о своем франшизном бизнесе и его состоянии, и </w:t>
      </w:r>
      <w:r w:rsidRPr="004F31C7">
        <w:rPr>
          <w:rFonts w:ascii="Times New Roman" w:eastAsia="Times-Roman" w:hAnsi="Times New Roman"/>
          <w:i/>
          <w:sz w:val="28"/>
          <w:szCs w:val="28"/>
        </w:rPr>
        <w:t xml:space="preserve">при </w:t>
      </w:r>
      <w:r w:rsidRPr="004F31C7">
        <w:rPr>
          <w:rFonts w:ascii="Times New Roman" w:eastAsia="Times-Roman" w:hAnsi="Times New Roman"/>
          <w:i/>
          <w:sz w:val="28"/>
          <w:szCs w:val="28"/>
        </w:rPr>
        <w:lastRenderedPageBreak/>
        <w:t>досрочном прекращении франчайзером франшизного соглашения</w:t>
      </w:r>
      <w:r w:rsidRPr="00DC5B85">
        <w:rPr>
          <w:rFonts w:ascii="Times New Roman" w:eastAsia="Times-Roman" w:hAnsi="Times New Roman"/>
          <w:sz w:val="28"/>
          <w:szCs w:val="28"/>
        </w:rPr>
        <w:t>.</w:t>
      </w:r>
      <w:r w:rsidRPr="00DC5B85">
        <w:rPr>
          <w:rStyle w:val="a3"/>
          <w:rFonts w:ascii="Times New Roman" w:eastAsia="Times-Roman" w:hAnsi="Times New Roman"/>
          <w:sz w:val="28"/>
          <w:szCs w:val="28"/>
        </w:rPr>
        <w:footnoteReference w:id="5"/>
      </w:r>
      <w:r w:rsidRPr="00DC5B85">
        <w:rPr>
          <w:rFonts w:ascii="Times New Roman" w:eastAsia="Times-Roman" w:hAnsi="Times New Roman"/>
          <w:sz w:val="28"/>
          <w:szCs w:val="28"/>
        </w:rPr>
        <w:t xml:space="preserve"> Также в ряде штатов принят</w:t>
      </w:r>
      <w:r>
        <w:rPr>
          <w:rFonts w:ascii="Times New Roman" w:eastAsia="Times-Roman" w:hAnsi="Times New Roman"/>
          <w:sz w:val="28"/>
          <w:szCs w:val="28"/>
        </w:rPr>
        <w:t xml:space="preserve">ы законы </w:t>
      </w:r>
      <w:r w:rsidRPr="005C59F1">
        <w:rPr>
          <w:rFonts w:ascii="Times New Roman" w:eastAsia="Times-Roman" w:hAnsi="Times New Roman"/>
          <w:i/>
          <w:sz w:val="28"/>
          <w:szCs w:val="28"/>
        </w:rPr>
        <w:t>об обязательном преддоговорном (дофранши</w:t>
      </w:r>
      <w:r w:rsidRPr="005C59F1">
        <w:rPr>
          <w:rFonts w:ascii="Times New Roman" w:eastAsia="Times-Roman" w:hAnsi="Times New Roman"/>
          <w:i/>
          <w:sz w:val="28"/>
          <w:szCs w:val="28"/>
        </w:rPr>
        <w:t>з</w:t>
      </w:r>
      <w:r w:rsidRPr="005C59F1">
        <w:rPr>
          <w:rFonts w:ascii="Times New Roman" w:eastAsia="Times-Roman" w:hAnsi="Times New Roman"/>
          <w:i/>
          <w:sz w:val="28"/>
          <w:szCs w:val="28"/>
        </w:rPr>
        <w:t>ном) раскрытии и/или регистрации информации</w:t>
      </w:r>
      <w:r w:rsidRPr="00DC5B85">
        <w:rPr>
          <w:rFonts w:ascii="Times New Roman" w:eastAsia="Times-Roman" w:hAnsi="Times New Roman"/>
          <w:sz w:val="28"/>
          <w:szCs w:val="28"/>
        </w:rPr>
        <w:t xml:space="preserve"> (</w:t>
      </w:r>
      <w:r w:rsidRPr="00DC5B85">
        <w:rPr>
          <w:rFonts w:ascii="Times New Roman" w:eastAsia="Times-Roman" w:hAnsi="Times New Roman"/>
          <w:sz w:val="28"/>
          <w:szCs w:val="28"/>
          <w:lang w:val="en-GB"/>
        </w:rPr>
        <w:t>pre</w:t>
      </w:r>
      <w:r w:rsidRPr="00DC5B85">
        <w:rPr>
          <w:rFonts w:ascii="Times New Roman" w:eastAsia="Times-Roman" w:hAnsi="Times New Roman"/>
          <w:sz w:val="28"/>
          <w:szCs w:val="28"/>
        </w:rPr>
        <w:t>-</w:t>
      </w:r>
      <w:r w:rsidRPr="00DC5B85">
        <w:rPr>
          <w:rFonts w:ascii="Times New Roman" w:eastAsia="Times-Roman" w:hAnsi="Times New Roman"/>
          <w:sz w:val="28"/>
          <w:szCs w:val="28"/>
          <w:lang w:val="en-GB"/>
        </w:rPr>
        <w:t>sale</w:t>
      </w:r>
      <w:r w:rsidRPr="00DC5B85">
        <w:rPr>
          <w:rFonts w:ascii="Times New Roman" w:eastAsia="Times-Roman" w:hAnsi="Times New Roman"/>
          <w:sz w:val="28"/>
          <w:szCs w:val="28"/>
        </w:rPr>
        <w:t xml:space="preserve"> </w:t>
      </w:r>
      <w:r w:rsidRPr="00DC5B85">
        <w:rPr>
          <w:rFonts w:ascii="Times New Roman" w:eastAsia="Times-Roman" w:hAnsi="Times New Roman"/>
          <w:sz w:val="28"/>
          <w:szCs w:val="28"/>
          <w:lang w:val="en-GB"/>
        </w:rPr>
        <w:t>disclosure</w:t>
      </w:r>
      <w:r w:rsidRPr="00DC5B85">
        <w:rPr>
          <w:rFonts w:ascii="Times New Roman" w:eastAsia="Times-Roman" w:hAnsi="Times New Roman"/>
          <w:sz w:val="28"/>
          <w:szCs w:val="28"/>
        </w:rPr>
        <w:t xml:space="preserve"> </w:t>
      </w:r>
      <w:r w:rsidRPr="00DC5B85">
        <w:rPr>
          <w:rFonts w:ascii="Times New Roman" w:eastAsia="Times-Roman" w:hAnsi="Times New Roman"/>
          <w:sz w:val="28"/>
          <w:szCs w:val="28"/>
          <w:lang w:val="en-GB"/>
        </w:rPr>
        <w:t>and</w:t>
      </w:r>
      <w:r w:rsidRPr="00DC5B85">
        <w:rPr>
          <w:rFonts w:ascii="Times New Roman" w:eastAsia="Times-Roman" w:hAnsi="Times New Roman"/>
          <w:sz w:val="28"/>
          <w:szCs w:val="28"/>
        </w:rPr>
        <w:t xml:space="preserve"> (</w:t>
      </w:r>
      <w:r w:rsidRPr="00DC5B85">
        <w:rPr>
          <w:rFonts w:ascii="Times New Roman" w:eastAsia="Times-Roman" w:hAnsi="Times New Roman"/>
          <w:sz w:val="28"/>
          <w:szCs w:val="28"/>
          <w:lang w:val="en-GB"/>
        </w:rPr>
        <w:t>or</w:t>
      </w:r>
      <w:r w:rsidRPr="00DC5B85">
        <w:rPr>
          <w:rFonts w:ascii="Times New Roman" w:eastAsia="Times-Roman" w:hAnsi="Times New Roman"/>
          <w:sz w:val="28"/>
          <w:szCs w:val="28"/>
        </w:rPr>
        <w:t xml:space="preserve">) </w:t>
      </w:r>
      <w:r w:rsidRPr="00DC5B85">
        <w:rPr>
          <w:rFonts w:ascii="Times New Roman" w:eastAsia="Times-Roman" w:hAnsi="Times New Roman"/>
          <w:sz w:val="28"/>
          <w:szCs w:val="28"/>
          <w:lang w:val="en-GB"/>
        </w:rPr>
        <w:t>registration</w:t>
      </w:r>
      <w:r>
        <w:rPr>
          <w:rFonts w:ascii="Times New Roman" w:eastAsia="Times-Roman" w:hAnsi="Times New Roman"/>
          <w:sz w:val="28"/>
          <w:szCs w:val="28"/>
        </w:rPr>
        <w:t xml:space="preserve"> </w:t>
      </w:r>
      <w:r w:rsidRPr="00DC5B85">
        <w:rPr>
          <w:rFonts w:ascii="Times New Roman" w:eastAsia="Times-Roman" w:hAnsi="Times New Roman"/>
          <w:sz w:val="28"/>
          <w:szCs w:val="28"/>
        </w:rPr>
        <w:t>acts), которую франчайзер должен предоставить франчайзи. Зак</w:t>
      </w:r>
      <w:r w:rsidRPr="00DC5B85">
        <w:rPr>
          <w:rFonts w:ascii="Times New Roman" w:eastAsia="Times-Roman" w:hAnsi="Times New Roman"/>
          <w:sz w:val="28"/>
          <w:szCs w:val="28"/>
        </w:rPr>
        <w:t>о</w:t>
      </w:r>
      <w:r w:rsidRPr="00DC5B85">
        <w:rPr>
          <w:rFonts w:ascii="Times New Roman" w:eastAsia="Times-Roman" w:hAnsi="Times New Roman"/>
          <w:sz w:val="28"/>
          <w:szCs w:val="28"/>
        </w:rPr>
        <w:t xml:space="preserve">нодательными актами </w:t>
      </w:r>
      <w:r>
        <w:rPr>
          <w:rFonts w:ascii="Times New Roman" w:eastAsia="Times-Roman" w:hAnsi="Times New Roman"/>
          <w:sz w:val="28"/>
          <w:szCs w:val="28"/>
        </w:rPr>
        <w:t>различных</w:t>
      </w:r>
      <w:r w:rsidRPr="00DC5B85">
        <w:rPr>
          <w:rFonts w:ascii="Times New Roman" w:eastAsia="Times-Roman" w:hAnsi="Times New Roman"/>
          <w:sz w:val="28"/>
          <w:szCs w:val="28"/>
        </w:rPr>
        <w:t xml:space="preserve"> видов так или иначе</w:t>
      </w:r>
      <w:r>
        <w:rPr>
          <w:rFonts w:ascii="Times New Roman" w:eastAsia="Times-Roman" w:hAnsi="Times New Roman"/>
          <w:sz w:val="28"/>
          <w:szCs w:val="28"/>
        </w:rPr>
        <w:t xml:space="preserve"> </w:t>
      </w:r>
      <w:r w:rsidRPr="00DC5B85">
        <w:rPr>
          <w:rFonts w:ascii="Times New Roman" w:eastAsia="Times-Roman" w:hAnsi="Times New Roman"/>
          <w:sz w:val="28"/>
          <w:szCs w:val="28"/>
        </w:rPr>
        <w:t>перекрываются фра</w:t>
      </w:r>
      <w:r w:rsidRPr="00DC5B85">
        <w:rPr>
          <w:rFonts w:ascii="Times New Roman" w:eastAsia="Times-Roman" w:hAnsi="Times New Roman"/>
          <w:sz w:val="28"/>
          <w:szCs w:val="28"/>
        </w:rPr>
        <w:t>н</w:t>
      </w:r>
      <w:r w:rsidRPr="00DC5B85">
        <w:rPr>
          <w:rFonts w:ascii="Times New Roman" w:eastAsia="Times-Roman" w:hAnsi="Times New Roman"/>
          <w:sz w:val="28"/>
          <w:szCs w:val="28"/>
        </w:rPr>
        <w:t>шизные отношения практически во всех</w:t>
      </w:r>
      <w:r>
        <w:rPr>
          <w:rFonts w:ascii="Times New Roman" w:eastAsia="Times-Roman" w:hAnsi="Times New Roman"/>
          <w:sz w:val="28"/>
          <w:szCs w:val="28"/>
        </w:rPr>
        <w:t xml:space="preserve"> </w:t>
      </w:r>
      <w:r w:rsidRPr="00DC5B85">
        <w:rPr>
          <w:rFonts w:ascii="Times New Roman" w:eastAsia="Times-Roman" w:hAnsi="Times New Roman"/>
          <w:sz w:val="28"/>
          <w:szCs w:val="28"/>
        </w:rPr>
        <w:t>50 штатах США.</w:t>
      </w:r>
      <w:r>
        <w:rPr>
          <w:rFonts w:ascii="Times New Roman" w:eastAsia="Times-Roman" w:hAnsi="Times New Roman"/>
          <w:sz w:val="28"/>
          <w:szCs w:val="28"/>
        </w:rPr>
        <w:t>.</w:t>
      </w:r>
    </w:p>
    <w:p w:rsidR="00C45987" w:rsidRPr="00F47821" w:rsidRDefault="00C45987" w:rsidP="00C45987">
      <w:pPr>
        <w:autoSpaceDE w:val="0"/>
        <w:autoSpaceDN w:val="0"/>
        <w:adjustRightInd w:val="0"/>
        <w:spacing w:after="0" w:line="360" w:lineRule="auto"/>
        <w:ind w:firstLine="550"/>
        <w:jc w:val="both"/>
        <w:rPr>
          <w:rFonts w:ascii="Times New Roman" w:hAnsi="Times New Roman"/>
          <w:sz w:val="28"/>
          <w:szCs w:val="28"/>
        </w:rPr>
      </w:pPr>
      <w:r w:rsidRPr="00F47821">
        <w:rPr>
          <w:rFonts w:ascii="Times New Roman" w:hAnsi="Times New Roman"/>
          <w:sz w:val="28"/>
          <w:szCs w:val="28"/>
        </w:rPr>
        <w:t>В рамках Европейского союза 30 ноября 1988 г. был принят Регламент 4087/88 о применении ст. 85 (п. 3) Римского договора к категор</w:t>
      </w:r>
      <w:r>
        <w:rPr>
          <w:rFonts w:ascii="Times New Roman" w:hAnsi="Times New Roman"/>
          <w:sz w:val="28"/>
          <w:szCs w:val="28"/>
        </w:rPr>
        <w:t>ии соглаш</w:t>
      </w:r>
      <w:r>
        <w:rPr>
          <w:rFonts w:ascii="Times New Roman" w:hAnsi="Times New Roman"/>
          <w:sz w:val="28"/>
          <w:szCs w:val="28"/>
        </w:rPr>
        <w:t>е</w:t>
      </w:r>
      <w:r>
        <w:rPr>
          <w:rFonts w:ascii="Times New Roman" w:hAnsi="Times New Roman"/>
          <w:sz w:val="28"/>
          <w:szCs w:val="28"/>
        </w:rPr>
        <w:t>ний о франчайзинге</w:t>
      </w:r>
      <w:r w:rsidRPr="00F47821">
        <w:rPr>
          <w:rFonts w:ascii="Times New Roman" w:hAnsi="Times New Roman"/>
          <w:sz w:val="28"/>
          <w:szCs w:val="28"/>
        </w:rPr>
        <w:t>. В настоящее время действует принятый Комиссией 22 декабря 1999 г. Регламент N 2790/1999 о применении</w:t>
      </w:r>
      <w:r>
        <w:rPr>
          <w:rFonts w:ascii="Times New Roman" w:hAnsi="Times New Roman"/>
          <w:sz w:val="28"/>
          <w:szCs w:val="28"/>
        </w:rPr>
        <w:t xml:space="preserve"> </w:t>
      </w:r>
      <w:r w:rsidRPr="00F47821">
        <w:rPr>
          <w:rFonts w:ascii="Times New Roman" w:hAnsi="Times New Roman"/>
          <w:sz w:val="28"/>
          <w:szCs w:val="28"/>
        </w:rPr>
        <w:t>ст. 81.1 Консолидир</w:t>
      </w:r>
      <w:r w:rsidRPr="00F47821">
        <w:rPr>
          <w:rFonts w:ascii="Times New Roman" w:hAnsi="Times New Roman"/>
          <w:sz w:val="28"/>
          <w:szCs w:val="28"/>
        </w:rPr>
        <w:t>о</w:t>
      </w:r>
      <w:r w:rsidRPr="00F47821">
        <w:rPr>
          <w:rFonts w:ascii="Times New Roman" w:hAnsi="Times New Roman"/>
          <w:sz w:val="28"/>
          <w:szCs w:val="28"/>
        </w:rPr>
        <w:t>ванной версии Договора о ЕС к категории вертикальных соглашений и согл</w:t>
      </w:r>
      <w:r w:rsidRPr="00F47821">
        <w:rPr>
          <w:rFonts w:ascii="Times New Roman" w:hAnsi="Times New Roman"/>
          <w:sz w:val="28"/>
          <w:szCs w:val="28"/>
        </w:rPr>
        <w:t>а</w:t>
      </w:r>
      <w:r w:rsidRPr="00F47821">
        <w:rPr>
          <w:rFonts w:ascii="Times New Roman" w:hAnsi="Times New Roman"/>
          <w:sz w:val="28"/>
          <w:szCs w:val="28"/>
        </w:rPr>
        <w:t>сованной практике.</w:t>
      </w:r>
      <w:r>
        <w:rPr>
          <w:rFonts w:ascii="Times New Roman" w:hAnsi="Times New Roman"/>
          <w:sz w:val="28"/>
          <w:szCs w:val="28"/>
        </w:rPr>
        <w:t xml:space="preserve"> </w:t>
      </w:r>
    </w:p>
    <w:p w:rsidR="00C45987" w:rsidRPr="00F47821" w:rsidRDefault="00C45987" w:rsidP="00C45987">
      <w:pPr>
        <w:autoSpaceDE w:val="0"/>
        <w:autoSpaceDN w:val="0"/>
        <w:adjustRightInd w:val="0"/>
        <w:spacing w:after="0" w:line="360" w:lineRule="auto"/>
        <w:ind w:firstLine="550"/>
        <w:jc w:val="both"/>
        <w:rPr>
          <w:rFonts w:ascii="Times New Roman" w:hAnsi="Times New Roman"/>
          <w:sz w:val="28"/>
          <w:szCs w:val="28"/>
        </w:rPr>
      </w:pPr>
      <w:r w:rsidRPr="00F47821">
        <w:rPr>
          <w:rFonts w:ascii="Times New Roman" w:hAnsi="Times New Roman"/>
          <w:sz w:val="28"/>
          <w:szCs w:val="28"/>
        </w:rPr>
        <w:t xml:space="preserve">В английском Законе 1986 г. </w:t>
      </w:r>
      <w:r>
        <w:rPr>
          <w:rFonts w:ascii="Times New Roman" w:hAnsi="Times New Roman"/>
          <w:sz w:val="28"/>
          <w:szCs w:val="28"/>
        </w:rPr>
        <w:t>«</w:t>
      </w:r>
      <w:r w:rsidRPr="00F47821">
        <w:rPr>
          <w:rFonts w:ascii="Times New Roman" w:hAnsi="Times New Roman"/>
          <w:sz w:val="28"/>
          <w:szCs w:val="28"/>
        </w:rPr>
        <w:t>О финансовых услугах</w:t>
      </w:r>
      <w:r>
        <w:rPr>
          <w:rFonts w:ascii="Times New Roman" w:hAnsi="Times New Roman"/>
          <w:sz w:val="28"/>
          <w:szCs w:val="28"/>
        </w:rPr>
        <w:t>»</w:t>
      </w:r>
      <w:r w:rsidRPr="00F47821">
        <w:rPr>
          <w:rFonts w:ascii="Times New Roman" w:hAnsi="Times New Roman"/>
          <w:sz w:val="28"/>
          <w:szCs w:val="28"/>
        </w:rPr>
        <w:t xml:space="preserve"> франчайзинг о</w:t>
      </w:r>
      <w:r w:rsidRPr="00F47821">
        <w:rPr>
          <w:rFonts w:ascii="Times New Roman" w:hAnsi="Times New Roman"/>
          <w:sz w:val="28"/>
          <w:szCs w:val="28"/>
        </w:rPr>
        <w:t>п</w:t>
      </w:r>
      <w:r w:rsidRPr="00F47821">
        <w:rPr>
          <w:rFonts w:ascii="Times New Roman" w:hAnsi="Times New Roman"/>
          <w:sz w:val="28"/>
          <w:szCs w:val="28"/>
        </w:rPr>
        <w:t>ределен как соглашение на право льготного предпринимательства, согласно которому лицо получает прибыль или доход, пользуясь предоставленным ему по соглашению правом использовать торговую марку, дизайн или др</w:t>
      </w:r>
      <w:r w:rsidRPr="00F47821">
        <w:rPr>
          <w:rFonts w:ascii="Times New Roman" w:hAnsi="Times New Roman"/>
          <w:sz w:val="28"/>
          <w:szCs w:val="28"/>
        </w:rPr>
        <w:t>у</w:t>
      </w:r>
      <w:r w:rsidRPr="00F47821">
        <w:rPr>
          <w:rFonts w:ascii="Times New Roman" w:hAnsi="Times New Roman"/>
          <w:sz w:val="28"/>
          <w:szCs w:val="28"/>
        </w:rPr>
        <w:t>гую интеллектуальную собственность либо репутацию, ассоциируемую с ними</w:t>
      </w:r>
    </w:p>
    <w:p w:rsidR="00C45987" w:rsidRPr="00F47821" w:rsidRDefault="00C45987" w:rsidP="00C45987">
      <w:pPr>
        <w:autoSpaceDE w:val="0"/>
        <w:autoSpaceDN w:val="0"/>
        <w:adjustRightInd w:val="0"/>
        <w:spacing w:after="0" w:line="360" w:lineRule="auto"/>
        <w:ind w:firstLine="550"/>
        <w:jc w:val="both"/>
        <w:rPr>
          <w:rFonts w:ascii="Times New Roman" w:hAnsi="Times New Roman"/>
          <w:sz w:val="28"/>
          <w:szCs w:val="28"/>
        </w:rPr>
      </w:pPr>
      <w:r w:rsidRPr="00F47821">
        <w:rPr>
          <w:rFonts w:ascii="Times New Roman" w:hAnsi="Times New Roman"/>
          <w:sz w:val="28"/>
          <w:szCs w:val="28"/>
        </w:rPr>
        <w:t>В Законе Франции от 31 декабря 1989 г. N 89-1008 "О развитии комме</w:t>
      </w:r>
      <w:r w:rsidRPr="00F47821">
        <w:rPr>
          <w:rFonts w:ascii="Times New Roman" w:hAnsi="Times New Roman"/>
          <w:sz w:val="28"/>
          <w:szCs w:val="28"/>
        </w:rPr>
        <w:t>р</w:t>
      </w:r>
      <w:r w:rsidRPr="00F47821">
        <w:rPr>
          <w:rFonts w:ascii="Times New Roman" w:hAnsi="Times New Roman"/>
          <w:sz w:val="28"/>
          <w:szCs w:val="28"/>
        </w:rPr>
        <w:t>ческих и кустарных предприятий и улучшении экономических, правовых и социальных условий их функционирования" (Закон Дубена) франчайзинг о</w:t>
      </w:r>
      <w:r w:rsidRPr="00F47821">
        <w:rPr>
          <w:rFonts w:ascii="Times New Roman" w:hAnsi="Times New Roman"/>
          <w:sz w:val="28"/>
          <w:szCs w:val="28"/>
        </w:rPr>
        <w:t>п</w:t>
      </w:r>
      <w:r w:rsidRPr="00F47821">
        <w:rPr>
          <w:rFonts w:ascii="Times New Roman" w:hAnsi="Times New Roman"/>
          <w:sz w:val="28"/>
          <w:szCs w:val="28"/>
        </w:rPr>
        <w:t>ределяется как предоставление одним лицом в распоряжение другого лица торгового имени или марки с требованием от последнего соблюдения в своей деятельности отношений эксклюзивного или</w:t>
      </w:r>
      <w:r>
        <w:rPr>
          <w:rFonts w:ascii="Times New Roman" w:hAnsi="Times New Roman"/>
          <w:sz w:val="28"/>
          <w:szCs w:val="28"/>
        </w:rPr>
        <w:t xml:space="preserve"> почти эксклюзивного характера. </w:t>
      </w:r>
    </w:p>
    <w:p w:rsidR="00C45987" w:rsidRPr="00F47821" w:rsidRDefault="00C45987" w:rsidP="00C45987">
      <w:pPr>
        <w:spacing w:after="0" w:line="360" w:lineRule="auto"/>
        <w:ind w:firstLine="550"/>
        <w:jc w:val="both"/>
        <w:rPr>
          <w:rFonts w:ascii="Times New Roman" w:hAnsi="Times New Roman"/>
          <w:sz w:val="28"/>
          <w:szCs w:val="28"/>
        </w:rPr>
      </w:pPr>
      <w:r>
        <w:rPr>
          <w:rFonts w:ascii="Times New Roman" w:hAnsi="Times New Roman"/>
          <w:sz w:val="28"/>
          <w:szCs w:val="28"/>
        </w:rPr>
        <w:t xml:space="preserve">В </w:t>
      </w:r>
      <w:r w:rsidRPr="00F47821">
        <w:rPr>
          <w:rFonts w:ascii="Times New Roman" w:hAnsi="Times New Roman"/>
          <w:sz w:val="28"/>
          <w:szCs w:val="28"/>
        </w:rPr>
        <w:t>Республик</w:t>
      </w:r>
      <w:r>
        <w:rPr>
          <w:rFonts w:ascii="Times New Roman" w:hAnsi="Times New Roman"/>
          <w:sz w:val="28"/>
          <w:szCs w:val="28"/>
        </w:rPr>
        <w:t>е</w:t>
      </w:r>
      <w:r w:rsidRPr="00F47821">
        <w:rPr>
          <w:rFonts w:ascii="Times New Roman" w:hAnsi="Times New Roman"/>
          <w:sz w:val="28"/>
          <w:szCs w:val="28"/>
        </w:rPr>
        <w:t xml:space="preserve"> Казахстан </w:t>
      </w:r>
      <w:r>
        <w:rPr>
          <w:rFonts w:ascii="Times New Roman" w:hAnsi="Times New Roman"/>
          <w:sz w:val="28"/>
          <w:szCs w:val="28"/>
        </w:rPr>
        <w:t xml:space="preserve">действует </w:t>
      </w:r>
      <w:r w:rsidRPr="00F47821">
        <w:rPr>
          <w:rFonts w:ascii="Times New Roman" w:hAnsi="Times New Roman"/>
          <w:sz w:val="28"/>
          <w:szCs w:val="28"/>
        </w:rPr>
        <w:t>Закон от 24 июня 2002 г. N 330 "О комплексной предпринимательской лицензии (франчайзинге)".</w:t>
      </w:r>
    </w:p>
    <w:p w:rsidR="00C45987" w:rsidRPr="00F47821" w:rsidRDefault="00C45987" w:rsidP="00C45987">
      <w:pPr>
        <w:autoSpaceDE w:val="0"/>
        <w:autoSpaceDN w:val="0"/>
        <w:adjustRightInd w:val="0"/>
        <w:spacing w:after="0" w:line="360" w:lineRule="auto"/>
        <w:ind w:firstLine="550"/>
        <w:jc w:val="both"/>
        <w:rPr>
          <w:rFonts w:ascii="Times New Roman" w:hAnsi="Times New Roman"/>
          <w:sz w:val="28"/>
          <w:szCs w:val="28"/>
        </w:rPr>
      </w:pPr>
      <w:r w:rsidRPr="00F47821">
        <w:rPr>
          <w:rFonts w:ascii="Times New Roman" w:hAnsi="Times New Roman"/>
          <w:sz w:val="28"/>
          <w:szCs w:val="28"/>
        </w:rPr>
        <w:t>Международное регулирование франчайзинговых отношений предста</w:t>
      </w:r>
      <w:r w:rsidRPr="00F47821">
        <w:rPr>
          <w:rFonts w:ascii="Times New Roman" w:hAnsi="Times New Roman"/>
          <w:sz w:val="28"/>
          <w:szCs w:val="28"/>
        </w:rPr>
        <w:t>в</w:t>
      </w:r>
      <w:r w:rsidRPr="00F47821">
        <w:rPr>
          <w:rFonts w:ascii="Times New Roman" w:hAnsi="Times New Roman"/>
          <w:sz w:val="28"/>
          <w:szCs w:val="28"/>
        </w:rPr>
        <w:t>лено рекомендациями Всемирной организации интеллектуальной собстве</w:t>
      </w:r>
      <w:r w:rsidRPr="00F47821">
        <w:rPr>
          <w:rFonts w:ascii="Times New Roman" w:hAnsi="Times New Roman"/>
          <w:sz w:val="28"/>
          <w:szCs w:val="28"/>
        </w:rPr>
        <w:t>н</w:t>
      </w:r>
      <w:r w:rsidRPr="00F47821">
        <w:rPr>
          <w:rFonts w:ascii="Times New Roman" w:hAnsi="Times New Roman"/>
          <w:sz w:val="28"/>
          <w:szCs w:val="28"/>
        </w:rPr>
        <w:lastRenderedPageBreak/>
        <w:t>ности, этическим и моральным кодексами, разработанными Международной ассоциацией франчайзинга. УНИДРУА разработаны Руководство к догов</w:t>
      </w:r>
      <w:r w:rsidRPr="00F47821">
        <w:rPr>
          <w:rFonts w:ascii="Times New Roman" w:hAnsi="Times New Roman"/>
          <w:sz w:val="28"/>
          <w:szCs w:val="28"/>
        </w:rPr>
        <w:t>о</w:t>
      </w:r>
      <w:r w:rsidRPr="00F47821">
        <w:rPr>
          <w:rFonts w:ascii="Times New Roman" w:hAnsi="Times New Roman"/>
          <w:sz w:val="28"/>
          <w:szCs w:val="28"/>
        </w:rPr>
        <w:t>рам международного мастер-франчайзинга (Guide to International Master Franchise Arrangements, 1998) и Модельный закон о раскрытии информации по договору франчайзинга (The Model Franchise Disclosure Law, 2002.)</w:t>
      </w:r>
      <w:r>
        <w:rPr>
          <w:rFonts w:ascii="Times New Roman" w:hAnsi="Times New Roman"/>
          <w:sz w:val="28"/>
          <w:szCs w:val="28"/>
        </w:rPr>
        <w:t>, кот</w:t>
      </w:r>
      <w:r>
        <w:rPr>
          <w:rFonts w:ascii="Times New Roman" w:hAnsi="Times New Roman"/>
          <w:sz w:val="28"/>
          <w:szCs w:val="28"/>
        </w:rPr>
        <w:t>о</w:t>
      </w:r>
      <w:r>
        <w:rPr>
          <w:rFonts w:ascii="Times New Roman" w:hAnsi="Times New Roman"/>
          <w:sz w:val="28"/>
          <w:szCs w:val="28"/>
        </w:rPr>
        <w:t>рый дает определение и</w:t>
      </w:r>
      <w:r w:rsidRPr="00F47821">
        <w:rPr>
          <w:rFonts w:ascii="Times New Roman" w:hAnsi="Times New Roman"/>
          <w:sz w:val="28"/>
          <w:szCs w:val="28"/>
        </w:rPr>
        <w:t xml:space="preserve"> использует термин </w:t>
      </w:r>
      <w:r>
        <w:rPr>
          <w:rFonts w:ascii="Times New Roman" w:hAnsi="Times New Roman"/>
          <w:sz w:val="28"/>
          <w:szCs w:val="28"/>
        </w:rPr>
        <w:t>«франшиза»</w:t>
      </w:r>
      <w:r w:rsidRPr="00F47821">
        <w:rPr>
          <w:rFonts w:ascii="Times New Roman" w:hAnsi="Times New Roman"/>
          <w:sz w:val="28"/>
          <w:szCs w:val="28"/>
        </w:rPr>
        <w:t>.</w:t>
      </w:r>
    </w:p>
    <w:p w:rsidR="00C45987" w:rsidRDefault="00C45987" w:rsidP="00C45987">
      <w:pPr>
        <w:spacing w:after="0" w:line="360" w:lineRule="auto"/>
        <w:ind w:firstLine="550"/>
        <w:jc w:val="both"/>
        <w:rPr>
          <w:rFonts w:ascii="Times New Roman" w:hAnsi="Times New Roman"/>
          <w:sz w:val="28"/>
          <w:szCs w:val="28"/>
        </w:rPr>
      </w:pPr>
      <w:r w:rsidRPr="00F47821">
        <w:rPr>
          <w:rFonts w:ascii="Times New Roman" w:hAnsi="Times New Roman"/>
          <w:sz w:val="28"/>
          <w:szCs w:val="28"/>
        </w:rPr>
        <w:t>ВОИС подготовлено Руководство ВОИС по франчайзингу (The WIPO Guide on Franchising, 1994). Международная торговая палата (МТП) разраб</w:t>
      </w:r>
      <w:r w:rsidRPr="00F47821">
        <w:rPr>
          <w:rFonts w:ascii="Times New Roman" w:hAnsi="Times New Roman"/>
          <w:sz w:val="28"/>
          <w:szCs w:val="28"/>
        </w:rPr>
        <w:t>о</w:t>
      </w:r>
      <w:r w:rsidRPr="00F47821">
        <w:rPr>
          <w:rFonts w:ascii="Times New Roman" w:hAnsi="Times New Roman"/>
          <w:sz w:val="28"/>
          <w:szCs w:val="28"/>
        </w:rPr>
        <w:t xml:space="preserve">тала Типовой контракт международного франчайзинга (The ICC Model International Franchising Contract, 2000, публикация МТП № 557), входящий во «вненациональную» систему правовых норм </w:t>
      </w:r>
      <w:r w:rsidRPr="00F47821">
        <w:rPr>
          <w:rFonts w:ascii="Times New Roman" w:hAnsi="Times New Roman"/>
          <w:i/>
          <w:iCs/>
          <w:sz w:val="28"/>
          <w:szCs w:val="28"/>
        </w:rPr>
        <w:t>lex mercatoria</w:t>
      </w:r>
      <w:r w:rsidRPr="00F47821">
        <w:rPr>
          <w:rFonts w:ascii="Times New Roman" w:hAnsi="Times New Roman"/>
          <w:sz w:val="28"/>
          <w:szCs w:val="28"/>
        </w:rPr>
        <w:t>.</w:t>
      </w:r>
    </w:p>
    <w:p w:rsidR="00C45987" w:rsidRDefault="00C45987" w:rsidP="00C45987">
      <w:pPr>
        <w:spacing w:after="0" w:line="360" w:lineRule="auto"/>
        <w:ind w:firstLine="550"/>
        <w:jc w:val="both"/>
        <w:rPr>
          <w:rFonts w:ascii="Times New Roman" w:hAnsi="Times New Roman"/>
          <w:sz w:val="28"/>
          <w:szCs w:val="28"/>
        </w:rPr>
      </w:pPr>
      <w:r>
        <w:rPr>
          <w:rFonts w:ascii="Times New Roman" w:hAnsi="Times New Roman"/>
          <w:sz w:val="28"/>
          <w:szCs w:val="28"/>
        </w:rPr>
        <w:t>Во многих</w:t>
      </w:r>
      <w:r w:rsidRPr="00705759">
        <w:rPr>
          <w:rFonts w:ascii="Times New Roman" w:hAnsi="Times New Roman"/>
          <w:sz w:val="28"/>
          <w:szCs w:val="28"/>
        </w:rPr>
        <w:t xml:space="preserve"> странах законодательная основа франчайзинга содержится в таких</w:t>
      </w:r>
      <w:r>
        <w:rPr>
          <w:rFonts w:ascii="Times New Roman" w:hAnsi="Times New Roman"/>
          <w:sz w:val="28"/>
          <w:szCs w:val="28"/>
        </w:rPr>
        <w:t xml:space="preserve"> законах,</w:t>
      </w:r>
      <w:r w:rsidRPr="00705759">
        <w:rPr>
          <w:rFonts w:ascii="Times New Roman" w:hAnsi="Times New Roman"/>
          <w:sz w:val="28"/>
          <w:szCs w:val="28"/>
        </w:rPr>
        <w:t xml:space="preserve"> как Гражданский Кодекс, законы, связанные с предприним</w:t>
      </w:r>
      <w:r w:rsidRPr="00705759">
        <w:rPr>
          <w:rFonts w:ascii="Times New Roman" w:hAnsi="Times New Roman"/>
          <w:sz w:val="28"/>
          <w:szCs w:val="28"/>
        </w:rPr>
        <w:t>а</w:t>
      </w:r>
      <w:r w:rsidRPr="00705759">
        <w:rPr>
          <w:rFonts w:ascii="Times New Roman" w:hAnsi="Times New Roman"/>
          <w:sz w:val="28"/>
          <w:szCs w:val="28"/>
        </w:rPr>
        <w:t>тельской деятельностью, различные нормативные акты, принятые Прав</w:t>
      </w:r>
      <w:r w:rsidRPr="00705759">
        <w:rPr>
          <w:rFonts w:ascii="Times New Roman" w:hAnsi="Times New Roman"/>
          <w:sz w:val="28"/>
          <w:szCs w:val="28"/>
        </w:rPr>
        <w:t>и</w:t>
      </w:r>
      <w:r w:rsidRPr="00705759">
        <w:rPr>
          <w:rFonts w:ascii="Times New Roman" w:hAnsi="Times New Roman"/>
          <w:sz w:val="28"/>
          <w:szCs w:val="28"/>
        </w:rPr>
        <w:t>тельством или специализированными неправительственными организаци</w:t>
      </w:r>
      <w:r w:rsidRPr="00705759">
        <w:rPr>
          <w:rFonts w:ascii="Times New Roman" w:hAnsi="Times New Roman"/>
          <w:sz w:val="28"/>
          <w:szCs w:val="28"/>
        </w:rPr>
        <w:t>я</w:t>
      </w:r>
      <w:r w:rsidRPr="00705759">
        <w:rPr>
          <w:rFonts w:ascii="Times New Roman" w:hAnsi="Times New Roman"/>
          <w:sz w:val="28"/>
          <w:szCs w:val="28"/>
        </w:rPr>
        <w:t>ми.</w:t>
      </w:r>
      <w:r>
        <w:rPr>
          <w:rStyle w:val="a3"/>
          <w:rFonts w:ascii="Times New Roman" w:hAnsi="Times New Roman"/>
          <w:sz w:val="28"/>
          <w:szCs w:val="28"/>
        </w:rPr>
        <w:footnoteReference w:id="6"/>
      </w:r>
      <w:r w:rsidRPr="00705759">
        <w:rPr>
          <w:rFonts w:ascii="Times New Roman" w:hAnsi="Times New Roman"/>
          <w:sz w:val="28"/>
          <w:szCs w:val="28"/>
        </w:rPr>
        <w:t xml:space="preserve"> </w:t>
      </w:r>
    </w:p>
    <w:p w:rsidR="00C45987" w:rsidRPr="009E3692" w:rsidRDefault="00C45987" w:rsidP="00C45987">
      <w:pPr>
        <w:pStyle w:val="a9"/>
        <w:spacing w:line="360" w:lineRule="auto"/>
        <w:ind w:firstLine="600"/>
        <w:jc w:val="both"/>
        <w:rPr>
          <w:rFonts w:ascii="Times New Roman" w:hAnsi="Times New Roman"/>
          <w:color w:val="auto"/>
          <w:sz w:val="28"/>
          <w:szCs w:val="28"/>
        </w:rPr>
      </w:pPr>
      <w:r w:rsidRPr="009E3692">
        <w:rPr>
          <w:rFonts w:ascii="Times New Roman" w:hAnsi="Times New Roman"/>
          <w:i/>
          <w:iCs/>
          <w:color w:val="auto"/>
          <w:sz w:val="28"/>
          <w:szCs w:val="28"/>
        </w:rPr>
        <w:t>В России франчайзинг как вид международного бизнеса, используемый для привлечения иностранных инвестиций, пока не имеет специального зак</w:t>
      </w:r>
      <w:r w:rsidRPr="009E3692">
        <w:rPr>
          <w:rFonts w:ascii="Times New Roman" w:hAnsi="Times New Roman"/>
          <w:i/>
          <w:iCs/>
          <w:color w:val="auto"/>
          <w:sz w:val="28"/>
          <w:szCs w:val="28"/>
        </w:rPr>
        <w:t>о</w:t>
      </w:r>
      <w:r w:rsidRPr="009E3692">
        <w:rPr>
          <w:rFonts w:ascii="Times New Roman" w:hAnsi="Times New Roman"/>
          <w:i/>
          <w:iCs/>
          <w:color w:val="auto"/>
          <w:sz w:val="28"/>
          <w:szCs w:val="28"/>
        </w:rPr>
        <w:t>нодательного определения.</w:t>
      </w:r>
      <w:r w:rsidRPr="009E3692">
        <w:rPr>
          <w:rFonts w:ascii="Times New Roman" w:hAnsi="Times New Roman"/>
          <w:iCs/>
          <w:color w:val="auto"/>
          <w:sz w:val="28"/>
          <w:szCs w:val="28"/>
        </w:rPr>
        <w:t xml:space="preserve"> </w:t>
      </w:r>
      <w:r w:rsidRPr="009E3692">
        <w:rPr>
          <w:rFonts w:ascii="Times New Roman" w:hAnsi="Times New Roman"/>
          <w:color w:val="auto"/>
          <w:sz w:val="28"/>
          <w:szCs w:val="28"/>
        </w:rPr>
        <w:t>Отечественное законодательство практически не оперирует понятием франчайзинг.</w:t>
      </w:r>
      <w:r w:rsidRPr="009E3692">
        <w:rPr>
          <w:rFonts w:ascii="Times New Roman" w:hAnsi="Times New Roman"/>
          <w:iCs/>
          <w:color w:val="auto"/>
          <w:sz w:val="28"/>
          <w:szCs w:val="28"/>
        </w:rPr>
        <w:t xml:space="preserve"> Однако отдельные элементы правового механизма франчайзинга в российском законодательстве представлены в нормах гл. 54 ГК РФ, которая именуется «Договор коммерческой конце</w:t>
      </w:r>
      <w:r w:rsidRPr="009E3692">
        <w:rPr>
          <w:rFonts w:ascii="Times New Roman" w:hAnsi="Times New Roman"/>
          <w:iCs/>
          <w:color w:val="auto"/>
          <w:sz w:val="28"/>
          <w:szCs w:val="28"/>
        </w:rPr>
        <w:t>с</w:t>
      </w:r>
      <w:r w:rsidRPr="009E3692">
        <w:rPr>
          <w:rFonts w:ascii="Times New Roman" w:hAnsi="Times New Roman"/>
          <w:iCs/>
          <w:color w:val="auto"/>
          <w:sz w:val="28"/>
          <w:szCs w:val="28"/>
        </w:rPr>
        <w:t>сии». Большинство исследователей сходятся во мнении, что</w:t>
      </w:r>
      <w:r w:rsidRPr="009E3692">
        <w:rPr>
          <w:rFonts w:ascii="Times New Roman" w:hAnsi="Times New Roman"/>
          <w:color w:val="auto"/>
          <w:sz w:val="28"/>
          <w:szCs w:val="28"/>
        </w:rPr>
        <w:t xml:space="preserve"> коммерческая концессия, которой посвящена глава в Гражданском кодексе РФ, далеко не эквивалентна понятию франчайзинг, а отсутствие правовой базы существе</w:t>
      </w:r>
      <w:r w:rsidRPr="009E3692">
        <w:rPr>
          <w:rFonts w:ascii="Times New Roman" w:hAnsi="Times New Roman"/>
          <w:color w:val="auto"/>
          <w:sz w:val="28"/>
          <w:szCs w:val="28"/>
        </w:rPr>
        <w:t>н</w:t>
      </w:r>
      <w:r w:rsidRPr="009E3692">
        <w:rPr>
          <w:rFonts w:ascii="Times New Roman" w:hAnsi="Times New Roman"/>
          <w:color w:val="auto"/>
          <w:sz w:val="28"/>
          <w:szCs w:val="28"/>
        </w:rPr>
        <w:t>но сужает возможность развития франчайзинга и в первую очередь знач</w:t>
      </w:r>
      <w:r w:rsidRPr="009E3692">
        <w:rPr>
          <w:rFonts w:ascii="Times New Roman" w:hAnsi="Times New Roman"/>
          <w:color w:val="auto"/>
          <w:sz w:val="28"/>
          <w:szCs w:val="28"/>
        </w:rPr>
        <w:t>и</w:t>
      </w:r>
      <w:r w:rsidRPr="009E3692">
        <w:rPr>
          <w:rFonts w:ascii="Times New Roman" w:hAnsi="Times New Roman"/>
          <w:color w:val="auto"/>
          <w:sz w:val="28"/>
          <w:szCs w:val="28"/>
        </w:rPr>
        <w:t>тельно усложняет возможность кредитования франчайзи</w:t>
      </w:r>
      <w:r w:rsidRPr="009E3692">
        <w:rPr>
          <w:rStyle w:val="a3"/>
          <w:rFonts w:ascii="Times New Roman" w:hAnsi="Times New Roman"/>
          <w:color w:val="auto"/>
          <w:sz w:val="28"/>
          <w:szCs w:val="28"/>
        </w:rPr>
        <w:footnoteReference w:id="7"/>
      </w:r>
      <w:r w:rsidRPr="009E3692">
        <w:rPr>
          <w:rFonts w:ascii="Times New Roman" w:hAnsi="Times New Roman"/>
          <w:color w:val="auto"/>
          <w:sz w:val="28"/>
          <w:szCs w:val="28"/>
        </w:rPr>
        <w:t>.</w:t>
      </w:r>
    </w:p>
    <w:p w:rsidR="00C45987" w:rsidRPr="00D408F4" w:rsidRDefault="00C45987" w:rsidP="00C45987">
      <w:pPr>
        <w:spacing w:after="0" w:line="360" w:lineRule="auto"/>
        <w:ind w:firstLine="720"/>
        <w:jc w:val="both"/>
        <w:rPr>
          <w:rFonts w:ascii="Times New Roman" w:hAnsi="Times New Roman"/>
          <w:sz w:val="28"/>
          <w:szCs w:val="28"/>
        </w:rPr>
      </w:pPr>
      <w:r w:rsidRPr="009E3692">
        <w:rPr>
          <w:rFonts w:ascii="Times New Roman" w:hAnsi="Times New Roman"/>
          <w:i/>
          <w:sz w:val="28"/>
          <w:szCs w:val="28"/>
        </w:rPr>
        <w:lastRenderedPageBreak/>
        <w:t>Основные существенные условия коммерческой концессии заключаю</w:t>
      </w:r>
      <w:r w:rsidRPr="009E3692">
        <w:rPr>
          <w:rFonts w:ascii="Times New Roman" w:hAnsi="Times New Roman"/>
          <w:i/>
          <w:sz w:val="28"/>
          <w:szCs w:val="28"/>
        </w:rPr>
        <w:t>т</w:t>
      </w:r>
      <w:r w:rsidRPr="009E3692">
        <w:rPr>
          <w:rFonts w:ascii="Times New Roman" w:hAnsi="Times New Roman"/>
          <w:i/>
          <w:sz w:val="28"/>
          <w:szCs w:val="28"/>
        </w:rPr>
        <w:t>ся в следующем</w:t>
      </w:r>
      <w:r w:rsidRPr="009E3692">
        <w:rPr>
          <w:rFonts w:ascii="Times New Roman" w:hAnsi="Times New Roman"/>
          <w:sz w:val="28"/>
          <w:szCs w:val="28"/>
        </w:rPr>
        <w:t xml:space="preserve">. </w:t>
      </w:r>
      <w:r w:rsidRPr="009E3692">
        <w:rPr>
          <w:rFonts w:ascii="Times New Roman" w:hAnsi="Times New Roman"/>
          <w:iCs/>
          <w:sz w:val="28"/>
          <w:szCs w:val="28"/>
        </w:rPr>
        <w:t>В соответствии со ст. 1027 ГК РФ по договору коммерч</w:t>
      </w:r>
      <w:r w:rsidRPr="009E3692">
        <w:rPr>
          <w:rFonts w:ascii="Times New Roman" w:hAnsi="Times New Roman"/>
          <w:iCs/>
          <w:sz w:val="28"/>
          <w:szCs w:val="28"/>
        </w:rPr>
        <w:t>е</w:t>
      </w:r>
      <w:r w:rsidRPr="009E3692">
        <w:rPr>
          <w:rFonts w:ascii="Times New Roman" w:hAnsi="Times New Roman"/>
          <w:iCs/>
          <w:sz w:val="28"/>
          <w:szCs w:val="28"/>
        </w:rPr>
        <w:t>ской концессии одна сторона (правообладатель) обязуется предоставить др</w:t>
      </w:r>
      <w:r w:rsidRPr="009E3692">
        <w:rPr>
          <w:rFonts w:ascii="Times New Roman" w:hAnsi="Times New Roman"/>
          <w:iCs/>
          <w:sz w:val="28"/>
          <w:szCs w:val="28"/>
        </w:rPr>
        <w:t>у</w:t>
      </w:r>
      <w:r w:rsidRPr="009E3692">
        <w:rPr>
          <w:rFonts w:ascii="Times New Roman" w:hAnsi="Times New Roman"/>
          <w:iCs/>
          <w:sz w:val="28"/>
          <w:szCs w:val="28"/>
        </w:rPr>
        <w:t>гой стороне (пользователю) за вознаграждение на срок или без указания ср</w:t>
      </w:r>
      <w:r w:rsidRPr="009E3692">
        <w:rPr>
          <w:rFonts w:ascii="Times New Roman" w:hAnsi="Times New Roman"/>
          <w:iCs/>
          <w:sz w:val="28"/>
          <w:szCs w:val="28"/>
        </w:rPr>
        <w:t>о</w:t>
      </w:r>
      <w:r w:rsidRPr="009E3692">
        <w:rPr>
          <w:rFonts w:ascii="Times New Roman" w:hAnsi="Times New Roman"/>
          <w:iCs/>
          <w:sz w:val="28"/>
          <w:szCs w:val="28"/>
        </w:rPr>
        <w:t>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w:t>
      </w:r>
      <w:r w:rsidRPr="009E3692">
        <w:rPr>
          <w:rFonts w:ascii="Times New Roman" w:hAnsi="Times New Roman"/>
          <w:iCs/>
          <w:sz w:val="28"/>
          <w:szCs w:val="28"/>
        </w:rPr>
        <w:t>р</w:t>
      </w:r>
      <w:r w:rsidRPr="009E3692">
        <w:rPr>
          <w:rFonts w:ascii="Times New Roman" w:hAnsi="Times New Roman"/>
          <w:iCs/>
          <w:sz w:val="28"/>
          <w:szCs w:val="28"/>
        </w:rPr>
        <w:t>ный знак, знак обслуживания и т.д. Договор коммерческой концессии пре</w:t>
      </w:r>
      <w:r w:rsidRPr="009E3692">
        <w:rPr>
          <w:rFonts w:ascii="Times New Roman" w:hAnsi="Times New Roman"/>
          <w:iCs/>
          <w:sz w:val="28"/>
          <w:szCs w:val="28"/>
        </w:rPr>
        <w:t>д</w:t>
      </w:r>
      <w:r w:rsidRPr="009E3692">
        <w:rPr>
          <w:rFonts w:ascii="Times New Roman" w:hAnsi="Times New Roman"/>
          <w:iCs/>
          <w:sz w:val="28"/>
          <w:szCs w:val="28"/>
        </w:rPr>
        <w:t>полагает передачу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w:t>
      </w:r>
      <w:r w:rsidRPr="009E3692">
        <w:rPr>
          <w:rFonts w:ascii="Times New Roman" w:hAnsi="Times New Roman"/>
          <w:iCs/>
          <w:sz w:val="28"/>
          <w:szCs w:val="28"/>
        </w:rPr>
        <w:t>а</w:t>
      </w:r>
      <w:r w:rsidRPr="009E3692">
        <w:rPr>
          <w:rFonts w:ascii="Times New Roman" w:hAnsi="Times New Roman"/>
          <w:iCs/>
          <w:sz w:val="28"/>
          <w:szCs w:val="28"/>
        </w:rPr>
        <w:t>ния), с указанием или без указания территории использования применител</w:t>
      </w:r>
      <w:r w:rsidRPr="009E3692">
        <w:rPr>
          <w:rFonts w:ascii="Times New Roman" w:hAnsi="Times New Roman"/>
          <w:iCs/>
          <w:sz w:val="28"/>
          <w:szCs w:val="28"/>
        </w:rPr>
        <w:t>ь</w:t>
      </w:r>
      <w:r w:rsidRPr="009E3692">
        <w:rPr>
          <w:rFonts w:ascii="Times New Roman" w:hAnsi="Times New Roman"/>
          <w:iCs/>
          <w:sz w:val="28"/>
          <w:szCs w:val="28"/>
        </w:rPr>
        <w:t>но к определенной сфере предпринимательской деятельности (продаже тов</w:t>
      </w:r>
      <w:r w:rsidRPr="009E3692">
        <w:rPr>
          <w:rFonts w:ascii="Times New Roman" w:hAnsi="Times New Roman"/>
          <w:iCs/>
          <w:sz w:val="28"/>
          <w:szCs w:val="28"/>
        </w:rPr>
        <w:t>а</w:t>
      </w:r>
      <w:r w:rsidRPr="009E3692">
        <w:rPr>
          <w:rFonts w:ascii="Times New Roman" w:hAnsi="Times New Roman"/>
          <w:iCs/>
          <w:sz w:val="28"/>
          <w:szCs w:val="28"/>
        </w:rPr>
        <w:t>ров, полученных от правообладателя или произведенных пользователем, осуществлению иной торговой деятельности, выполнению работ, оказанию услу</w:t>
      </w:r>
      <w:r w:rsidRPr="00D408F4">
        <w:rPr>
          <w:rFonts w:ascii="Times New Roman" w:hAnsi="Times New Roman"/>
          <w:iCs/>
          <w:sz w:val="28"/>
          <w:szCs w:val="28"/>
        </w:rPr>
        <w:t xml:space="preserve">г). </w:t>
      </w:r>
      <w:r w:rsidRPr="00D408F4">
        <w:rPr>
          <w:rFonts w:ascii="Times New Roman" w:hAnsi="Times New Roman"/>
          <w:sz w:val="28"/>
          <w:szCs w:val="28"/>
        </w:rPr>
        <w:t xml:space="preserve">В соответствии со </w:t>
      </w:r>
      <w:hyperlink r:id="rId9" w:history="1">
        <w:r w:rsidRPr="00D408F4">
          <w:rPr>
            <w:rStyle w:val="a7"/>
            <w:rFonts w:ascii="Times New Roman" w:hAnsi="Times New Roman"/>
            <w:sz w:val="28"/>
            <w:szCs w:val="28"/>
          </w:rPr>
          <w:t>ст. 1028</w:t>
        </w:r>
      </w:hyperlink>
      <w:r w:rsidRPr="00D408F4">
        <w:rPr>
          <w:rFonts w:ascii="Times New Roman" w:hAnsi="Times New Roman"/>
          <w:sz w:val="28"/>
          <w:szCs w:val="28"/>
        </w:rPr>
        <w:t xml:space="preserve"> ГК РФ договор коммерческой концессии должен быть заключен в письменной форме. При этом, как известно, договор в письменной форме может быть заключен не только путем составления о</w:t>
      </w:r>
      <w:r w:rsidRPr="00D408F4">
        <w:rPr>
          <w:rFonts w:ascii="Times New Roman" w:hAnsi="Times New Roman"/>
          <w:sz w:val="28"/>
          <w:szCs w:val="28"/>
        </w:rPr>
        <w:t>д</w:t>
      </w:r>
      <w:r w:rsidRPr="00D408F4">
        <w:rPr>
          <w:rFonts w:ascii="Times New Roman" w:hAnsi="Times New Roman"/>
          <w:sz w:val="28"/>
          <w:szCs w:val="28"/>
        </w:rPr>
        <w:t>ного документа, подписанного 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w:t>
      </w:r>
      <w:hyperlink r:id="rId10" w:history="1">
        <w:r w:rsidRPr="00D408F4">
          <w:rPr>
            <w:rStyle w:val="a7"/>
            <w:rFonts w:ascii="Times New Roman" w:hAnsi="Times New Roman"/>
            <w:sz w:val="28"/>
            <w:szCs w:val="28"/>
          </w:rPr>
          <w:t>п. 2 ст. 434</w:t>
        </w:r>
      </w:hyperlink>
      <w:r w:rsidRPr="00D408F4">
        <w:rPr>
          <w:rFonts w:ascii="Times New Roman" w:hAnsi="Times New Roman"/>
          <w:sz w:val="28"/>
          <w:szCs w:val="28"/>
        </w:rPr>
        <w:t xml:space="preserve"> ГК РФ).</w:t>
      </w:r>
    </w:p>
    <w:p w:rsidR="00C45987" w:rsidRPr="00D408F4" w:rsidRDefault="00C45987" w:rsidP="00C45987">
      <w:pPr>
        <w:spacing w:after="0" w:line="360" w:lineRule="auto"/>
        <w:ind w:firstLine="720"/>
        <w:jc w:val="both"/>
        <w:rPr>
          <w:rFonts w:ascii="Times New Roman" w:hAnsi="Times New Roman"/>
          <w:sz w:val="28"/>
          <w:szCs w:val="28"/>
        </w:rPr>
      </w:pPr>
      <w:r w:rsidRPr="00D408F4">
        <w:rPr>
          <w:rFonts w:ascii="Times New Roman" w:hAnsi="Times New Roman"/>
          <w:sz w:val="28"/>
          <w:szCs w:val="28"/>
        </w:rPr>
        <w:t xml:space="preserve">Характеризуя этот аспект договора коммерческой концессии, следует учитывать, что он может быть заключен исключительно путем составления </w:t>
      </w:r>
      <w:r w:rsidRPr="00D408F4">
        <w:rPr>
          <w:rFonts w:ascii="Times New Roman" w:hAnsi="Times New Roman"/>
          <w:sz w:val="28"/>
          <w:szCs w:val="28"/>
        </w:rPr>
        <w:lastRenderedPageBreak/>
        <w:t>единого документа, подписанного сторонами. Несмотря на отсутствие соо</w:t>
      </w:r>
      <w:r w:rsidRPr="00D408F4">
        <w:rPr>
          <w:rFonts w:ascii="Times New Roman" w:hAnsi="Times New Roman"/>
          <w:sz w:val="28"/>
          <w:szCs w:val="28"/>
        </w:rPr>
        <w:t>т</w:t>
      </w:r>
      <w:r w:rsidRPr="00D408F4">
        <w:rPr>
          <w:rFonts w:ascii="Times New Roman" w:hAnsi="Times New Roman"/>
          <w:sz w:val="28"/>
          <w:szCs w:val="28"/>
        </w:rPr>
        <w:t xml:space="preserve">ветствующей нормы в </w:t>
      </w:r>
      <w:hyperlink r:id="rId11" w:history="1">
        <w:r w:rsidRPr="00D408F4">
          <w:rPr>
            <w:rStyle w:val="a7"/>
            <w:rFonts w:ascii="Times New Roman" w:hAnsi="Times New Roman"/>
            <w:sz w:val="28"/>
            <w:szCs w:val="28"/>
          </w:rPr>
          <w:t>гл. 54</w:t>
        </w:r>
      </w:hyperlink>
      <w:r w:rsidRPr="00D408F4">
        <w:rPr>
          <w:rFonts w:ascii="Times New Roman" w:hAnsi="Times New Roman"/>
          <w:sz w:val="28"/>
          <w:szCs w:val="28"/>
        </w:rPr>
        <w:t xml:space="preserve"> ГК РФ, использование иных способов заключ</w:t>
      </w:r>
      <w:r w:rsidRPr="00D408F4">
        <w:rPr>
          <w:rFonts w:ascii="Times New Roman" w:hAnsi="Times New Roman"/>
          <w:sz w:val="28"/>
          <w:szCs w:val="28"/>
        </w:rPr>
        <w:t>е</w:t>
      </w:r>
      <w:r w:rsidRPr="00D408F4">
        <w:rPr>
          <w:rFonts w:ascii="Times New Roman" w:hAnsi="Times New Roman"/>
          <w:sz w:val="28"/>
          <w:szCs w:val="28"/>
        </w:rPr>
        <w:t>ния договоров исключается, поскольку предусмотрено требование об обяз</w:t>
      </w:r>
      <w:r w:rsidRPr="00D408F4">
        <w:rPr>
          <w:rFonts w:ascii="Times New Roman" w:hAnsi="Times New Roman"/>
          <w:sz w:val="28"/>
          <w:szCs w:val="28"/>
        </w:rPr>
        <w:t>а</w:t>
      </w:r>
      <w:r w:rsidRPr="00D408F4">
        <w:rPr>
          <w:rFonts w:ascii="Times New Roman" w:hAnsi="Times New Roman"/>
          <w:sz w:val="28"/>
          <w:szCs w:val="28"/>
        </w:rPr>
        <w:t>тельной регистрации договора коммерческой концессии (</w:t>
      </w:r>
      <w:hyperlink r:id="rId12" w:history="1">
        <w:r w:rsidRPr="00D408F4">
          <w:rPr>
            <w:rStyle w:val="a7"/>
            <w:rFonts w:ascii="Times New Roman" w:hAnsi="Times New Roman"/>
            <w:sz w:val="28"/>
            <w:szCs w:val="28"/>
          </w:rPr>
          <w:t>п. 2 ст. 1028</w:t>
        </w:r>
      </w:hyperlink>
      <w:r w:rsidRPr="00D408F4">
        <w:rPr>
          <w:rFonts w:ascii="Times New Roman" w:hAnsi="Times New Roman"/>
          <w:sz w:val="28"/>
          <w:szCs w:val="28"/>
        </w:rPr>
        <w:t xml:space="preserve"> ГК РФ). Очевидно, что на регистрацию может быть представлен лишь единый текст договора в форме документа, подписанного обеими сторонами, а не различного рода переписка между ними.</w:t>
      </w:r>
    </w:p>
    <w:p w:rsidR="00C45987" w:rsidRPr="00D408F4" w:rsidRDefault="00C45987" w:rsidP="00C45987">
      <w:pPr>
        <w:spacing w:after="0" w:line="360" w:lineRule="auto"/>
        <w:ind w:firstLine="720"/>
        <w:jc w:val="both"/>
        <w:rPr>
          <w:rFonts w:ascii="Times New Roman" w:hAnsi="Times New Roman"/>
          <w:sz w:val="28"/>
          <w:szCs w:val="28"/>
        </w:rPr>
      </w:pPr>
      <w:r w:rsidRPr="00D408F4">
        <w:rPr>
          <w:rFonts w:ascii="Times New Roman" w:hAnsi="Times New Roman"/>
          <w:sz w:val="28"/>
          <w:szCs w:val="28"/>
        </w:rPr>
        <w:t>Договор коммерческой концессии регистрируется территориальным органом ФНС России (регистрирующим органом)</w:t>
      </w:r>
      <w:r w:rsidRPr="00D408F4">
        <w:rPr>
          <w:rStyle w:val="a3"/>
          <w:rFonts w:ascii="Times New Roman" w:hAnsi="Times New Roman"/>
          <w:sz w:val="28"/>
          <w:szCs w:val="28"/>
        </w:rPr>
        <w:footnoteReference w:id="8"/>
      </w:r>
      <w:r w:rsidRPr="00D408F4">
        <w:rPr>
          <w:rFonts w:ascii="Times New Roman" w:hAnsi="Times New Roman"/>
          <w:sz w:val="28"/>
          <w:szCs w:val="28"/>
        </w:rPr>
        <w:t>, осуществившим регис</w:t>
      </w:r>
      <w:r w:rsidRPr="00D408F4">
        <w:rPr>
          <w:rFonts w:ascii="Times New Roman" w:hAnsi="Times New Roman"/>
          <w:sz w:val="28"/>
          <w:szCs w:val="28"/>
        </w:rPr>
        <w:t>т</w:t>
      </w:r>
      <w:r w:rsidRPr="00D408F4">
        <w:rPr>
          <w:rFonts w:ascii="Times New Roman" w:hAnsi="Times New Roman"/>
          <w:sz w:val="28"/>
          <w:szCs w:val="28"/>
        </w:rPr>
        <w:t>рацию юридического лица или индивидуального предпринимателя, выст</w:t>
      </w:r>
      <w:r w:rsidRPr="00D408F4">
        <w:rPr>
          <w:rFonts w:ascii="Times New Roman" w:hAnsi="Times New Roman"/>
          <w:sz w:val="28"/>
          <w:szCs w:val="28"/>
        </w:rPr>
        <w:t>у</w:t>
      </w:r>
      <w:r w:rsidRPr="00D408F4">
        <w:rPr>
          <w:rFonts w:ascii="Times New Roman" w:hAnsi="Times New Roman"/>
          <w:sz w:val="28"/>
          <w:szCs w:val="28"/>
        </w:rPr>
        <w:t>пающего по договору в качестве правообладателя. Однако в случаях, когда правообладателем является иностранное юридическое лицо, зарегистрир</w:t>
      </w:r>
      <w:r w:rsidRPr="00D408F4">
        <w:rPr>
          <w:rFonts w:ascii="Times New Roman" w:hAnsi="Times New Roman"/>
          <w:sz w:val="28"/>
          <w:szCs w:val="28"/>
        </w:rPr>
        <w:t>о</w:t>
      </w:r>
      <w:r w:rsidRPr="00D408F4">
        <w:rPr>
          <w:rFonts w:ascii="Times New Roman" w:hAnsi="Times New Roman"/>
          <w:sz w:val="28"/>
          <w:szCs w:val="28"/>
        </w:rPr>
        <w:t>ванное в иностранном государстве, регистрация осуществляется регистр</w:t>
      </w:r>
      <w:r w:rsidRPr="00D408F4">
        <w:rPr>
          <w:rFonts w:ascii="Times New Roman" w:hAnsi="Times New Roman"/>
          <w:sz w:val="28"/>
          <w:szCs w:val="28"/>
        </w:rPr>
        <w:t>и</w:t>
      </w:r>
      <w:r w:rsidRPr="00D408F4">
        <w:rPr>
          <w:rFonts w:ascii="Times New Roman" w:hAnsi="Times New Roman"/>
          <w:sz w:val="28"/>
          <w:szCs w:val="28"/>
        </w:rPr>
        <w:t>рующим органом, осуществившим регистрацию юридического лица, явля</w:t>
      </w:r>
      <w:r w:rsidRPr="00D408F4">
        <w:rPr>
          <w:rFonts w:ascii="Times New Roman" w:hAnsi="Times New Roman"/>
          <w:sz w:val="28"/>
          <w:szCs w:val="28"/>
        </w:rPr>
        <w:t>ю</w:t>
      </w:r>
      <w:r w:rsidRPr="00D408F4">
        <w:rPr>
          <w:rFonts w:ascii="Times New Roman" w:hAnsi="Times New Roman"/>
          <w:sz w:val="28"/>
          <w:szCs w:val="28"/>
        </w:rPr>
        <w:t>щегося пользователем. Таким образом, регистрация всегда осуществляется по месту регистрации российского юридического лица.</w:t>
      </w:r>
    </w:p>
    <w:p w:rsidR="00C45987" w:rsidRPr="00D408F4" w:rsidRDefault="00C45987" w:rsidP="00C45987">
      <w:pPr>
        <w:spacing w:after="0" w:line="360" w:lineRule="auto"/>
        <w:ind w:firstLine="720"/>
        <w:jc w:val="both"/>
        <w:rPr>
          <w:rFonts w:ascii="Times New Roman" w:hAnsi="Times New Roman"/>
          <w:sz w:val="28"/>
          <w:szCs w:val="28"/>
        </w:rPr>
      </w:pPr>
      <w:r w:rsidRPr="00D408F4">
        <w:rPr>
          <w:rFonts w:ascii="Times New Roman" w:hAnsi="Times New Roman"/>
          <w:sz w:val="28"/>
          <w:szCs w:val="28"/>
        </w:rPr>
        <w:t>Сама процедура регистрации осуществляется посредством внесения записи о договоре коммерческой концессии (изменении или прекращении договора) в Журнал учета регистрации договоров коммерческой концессии и проставления на экземплярах договора коммерческой концессии соответс</w:t>
      </w:r>
      <w:r w:rsidRPr="00D408F4">
        <w:rPr>
          <w:rFonts w:ascii="Times New Roman" w:hAnsi="Times New Roman"/>
          <w:sz w:val="28"/>
          <w:szCs w:val="28"/>
        </w:rPr>
        <w:t>т</w:t>
      </w:r>
      <w:r w:rsidRPr="00D408F4">
        <w:rPr>
          <w:rFonts w:ascii="Times New Roman" w:hAnsi="Times New Roman"/>
          <w:sz w:val="28"/>
          <w:szCs w:val="28"/>
        </w:rPr>
        <w:t>вующей надписи о факте и дате регистрации (штампа) и печати регистр</w:t>
      </w:r>
      <w:r w:rsidRPr="00D408F4">
        <w:rPr>
          <w:rFonts w:ascii="Times New Roman" w:hAnsi="Times New Roman"/>
          <w:sz w:val="28"/>
          <w:szCs w:val="28"/>
        </w:rPr>
        <w:t>и</w:t>
      </w:r>
      <w:r w:rsidRPr="00D408F4">
        <w:rPr>
          <w:rFonts w:ascii="Times New Roman" w:hAnsi="Times New Roman"/>
          <w:sz w:val="28"/>
          <w:szCs w:val="28"/>
        </w:rPr>
        <w:t>рующего органа. Регистрация договора коммерческой концессии должна быть произведена в срок не более пяти рабочих дней со дня представления документов в регистрирующий орган.</w:t>
      </w:r>
    </w:p>
    <w:p w:rsidR="00C45987" w:rsidRPr="00D408F4" w:rsidRDefault="00C45987" w:rsidP="00C45987">
      <w:pPr>
        <w:spacing w:after="0" w:line="360" w:lineRule="auto"/>
        <w:ind w:firstLine="720"/>
        <w:jc w:val="both"/>
        <w:rPr>
          <w:rFonts w:ascii="Times New Roman" w:hAnsi="Times New Roman"/>
          <w:sz w:val="28"/>
          <w:szCs w:val="28"/>
        </w:rPr>
      </w:pPr>
      <w:r w:rsidRPr="00D408F4">
        <w:rPr>
          <w:rFonts w:ascii="Times New Roman" w:hAnsi="Times New Roman"/>
          <w:sz w:val="28"/>
          <w:szCs w:val="28"/>
        </w:rPr>
        <w:t>Вместе с тем процедура регистрации договора коммерческой конце</w:t>
      </w:r>
      <w:r w:rsidRPr="00D408F4">
        <w:rPr>
          <w:rFonts w:ascii="Times New Roman" w:hAnsi="Times New Roman"/>
          <w:sz w:val="28"/>
          <w:szCs w:val="28"/>
        </w:rPr>
        <w:t>с</w:t>
      </w:r>
      <w:r w:rsidRPr="00D408F4">
        <w:rPr>
          <w:rFonts w:ascii="Times New Roman" w:hAnsi="Times New Roman"/>
          <w:sz w:val="28"/>
          <w:szCs w:val="28"/>
        </w:rPr>
        <w:t xml:space="preserve">сии значительно усложняется, если в состав комплекса исключительных </w:t>
      </w:r>
      <w:r w:rsidRPr="00D408F4">
        <w:rPr>
          <w:rFonts w:ascii="Times New Roman" w:hAnsi="Times New Roman"/>
          <w:sz w:val="28"/>
          <w:szCs w:val="28"/>
        </w:rPr>
        <w:lastRenderedPageBreak/>
        <w:t>прав, принадлежащих правообладателю и использование которых предоста</w:t>
      </w:r>
      <w:r w:rsidRPr="00D408F4">
        <w:rPr>
          <w:rFonts w:ascii="Times New Roman" w:hAnsi="Times New Roman"/>
          <w:sz w:val="28"/>
          <w:szCs w:val="28"/>
        </w:rPr>
        <w:t>в</w:t>
      </w:r>
      <w:r w:rsidRPr="00D408F4">
        <w:rPr>
          <w:rFonts w:ascii="Times New Roman" w:hAnsi="Times New Roman"/>
          <w:sz w:val="28"/>
          <w:szCs w:val="28"/>
        </w:rPr>
        <w:t>ляется пользователю, входят исключительные права на изобретение, поле</w:t>
      </w:r>
      <w:r w:rsidRPr="00D408F4">
        <w:rPr>
          <w:rFonts w:ascii="Times New Roman" w:hAnsi="Times New Roman"/>
          <w:sz w:val="28"/>
          <w:szCs w:val="28"/>
        </w:rPr>
        <w:t>з</w:t>
      </w:r>
      <w:r w:rsidRPr="00D408F4">
        <w:rPr>
          <w:rFonts w:ascii="Times New Roman" w:hAnsi="Times New Roman"/>
          <w:sz w:val="28"/>
          <w:szCs w:val="28"/>
        </w:rPr>
        <w:t>ную модель, промышленный образец, товарный знак или знак обслуживания, охраняемые патентным законодательством. В этом случае договор комме</w:t>
      </w:r>
      <w:r w:rsidRPr="00D408F4">
        <w:rPr>
          <w:rFonts w:ascii="Times New Roman" w:hAnsi="Times New Roman"/>
          <w:sz w:val="28"/>
          <w:szCs w:val="28"/>
        </w:rPr>
        <w:t>р</w:t>
      </w:r>
      <w:r w:rsidRPr="00D408F4">
        <w:rPr>
          <w:rFonts w:ascii="Times New Roman" w:hAnsi="Times New Roman"/>
          <w:sz w:val="28"/>
          <w:szCs w:val="28"/>
        </w:rPr>
        <w:t>ческой концессии помимо регистрации органом, осуществившим регистр</w:t>
      </w:r>
      <w:r w:rsidRPr="00D408F4">
        <w:rPr>
          <w:rFonts w:ascii="Times New Roman" w:hAnsi="Times New Roman"/>
          <w:sz w:val="28"/>
          <w:szCs w:val="28"/>
        </w:rPr>
        <w:t>а</w:t>
      </w:r>
      <w:r w:rsidRPr="00D408F4">
        <w:rPr>
          <w:rFonts w:ascii="Times New Roman" w:hAnsi="Times New Roman"/>
          <w:sz w:val="28"/>
          <w:szCs w:val="28"/>
        </w:rPr>
        <w:t>цию правообладателя в качестве юридического лица, должен быть также з</w:t>
      </w:r>
      <w:r w:rsidRPr="00D408F4">
        <w:rPr>
          <w:rFonts w:ascii="Times New Roman" w:hAnsi="Times New Roman"/>
          <w:sz w:val="28"/>
          <w:szCs w:val="28"/>
        </w:rPr>
        <w:t>а</w:t>
      </w:r>
      <w:r w:rsidRPr="00D408F4">
        <w:rPr>
          <w:rFonts w:ascii="Times New Roman" w:hAnsi="Times New Roman"/>
          <w:sz w:val="28"/>
          <w:szCs w:val="28"/>
        </w:rPr>
        <w:t>регистрирован уполномоченным федеральным органом исполнительной вл</w:t>
      </w:r>
      <w:r w:rsidRPr="00D408F4">
        <w:rPr>
          <w:rFonts w:ascii="Times New Roman" w:hAnsi="Times New Roman"/>
          <w:sz w:val="28"/>
          <w:szCs w:val="28"/>
        </w:rPr>
        <w:t>а</w:t>
      </w:r>
      <w:r w:rsidRPr="00D408F4">
        <w:rPr>
          <w:rFonts w:ascii="Times New Roman" w:hAnsi="Times New Roman"/>
          <w:sz w:val="28"/>
          <w:szCs w:val="28"/>
        </w:rPr>
        <w:t>сти в области патентов и товарных знаков.</w:t>
      </w:r>
    </w:p>
    <w:p w:rsidR="00C45987" w:rsidRPr="009E3692" w:rsidRDefault="00C45987" w:rsidP="00C45987">
      <w:pPr>
        <w:spacing w:after="0" w:line="360" w:lineRule="auto"/>
        <w:ind w:firstLine="720"/>
        <w:jc w:val="both"/>
        <w:rPr>
          <w:rFonts w:ascii="Times New Roman" w:hAnsi="Times New Roman"/>
          <w:sz w:val="28"/>
          <w:szCs w:val="28"/>
        </w:rPr>
      </w:pPr>
      <w:r w:rsidRPr="00D408F4">
        <w:rPr>
          <w:rFonts w:ascii="Times New Roman" w:hAnsi="Times New Roman"/>
          <w:sz w:val="28"/>
          <w:szCs w:val="28"/>
        </w:rPr>
        <w:t>Характерной чертой коммерческой концессии является возможность субко</w:t>
      </w:r>
      <w:r w:rsidRPr="009E3692">
        <w:rPr>
          <w:rFonts w:ascii="Times New Roman" w:hAnsi="Times New Roman"/>
          <w:sz w:val="28"/>
          <w:szCs w:val="28"/>
        </w:rPr>
        <w:t>нцессии, то есть передача франчайзи исключительных прав или части этих прав, по согласованию с франчайзером. Данная норма выгодна как франчайзеру, который приобретает новых франчайзи, так и франчайзеру, п</w:t>
      </w:r>
      <w:r w:rsidRPr="009E3692">
        <w:rPr>
          <w:rFonts w:ascii="Times New Roman" w:hAnsi="Times New Roman"/>
          <w:sz w:val="28"/>
          <w:szCs w:val="28"/>
        </w:rPr>
        <w:t>о</w:t>
      </w:r>
      <w:r w:rsidRPr="009E3692">
        <w:rPr>
          <w:rFonts w:ascii="Times New Roman" w:hAnsi="Times New Roman"/>
          <w:sz w:val="28"/>
          <w:szCs w:val="28"/>
        </w:rPr>
        <w:t xml:space="preserve">лучающему вознаграждение от субконцессии. Однако </w:t>
      </w:r>
      <w:hyperlink r:id="rId13" w:history="1">
        <w:r w:rsidRPr="009E3692">
          <w:rPr>
            <w:rStyle w:val="a7"/>
            <w:rFonts w:ascii="Times New Roman" w:hAnsi="Times New Roman"/>
            <w:sz w:val="28"/>
            <w:szCs w:val="28"/>
          </w:rPr>
          <w:t>ГК</w:t>
        </w:r>
      </w:hyperlink>
      <w:r w:rsidRPr="009E3692">
        <w:rPr>
          <w:rFonts w:ascii="Times New Roman" w:hAnsi="Times New Roman"/>
          <w:sz w:val="28"/>
          <w:szCs w:val="28"/>
        </w:rPr>
        <w:t xml:space="preserve"> РФ предусматрив</w:t>
      </w:r>
      <w:r w:rsidRPr="009E3692">
        <w:rPr>
          <w:rFonts w:ascii="Times New Roman" w:hAnsi="Times New Roman"/>
          <w:sz w:val="28"/>
          <w:szCs w:val="28"/>
        </w:rPr>
        <w:t>а</w:t>
      </w:r>
      <w:r w:rsidRPr="009E3692">
        <w:rPr>
          <w:rFonts w:ascii="Times New Roman" w:hAnsi="Times New Roman"/>
          <w:sz w:val="28"/>
          <w:szCs w:val="28"/>
        </w:rPr>
        <w:t>ет недействительность договора коммерческой субконцессии в случае неде</w:t>
      </w:r>
      <w:r w:rsidRPr="009E3692">
        <w:rPr>
          <w:rFonts w:ascii="Times New Roman" w:hAnsi="Times New Roman"/>
          <w:sz w:val="28"/>
          <w:szCs w:val="28"/>
        </w:rPr>
        <w:t>й</w:t>
      </w:r>
      <w:r w:rsidRPr="009E3692">
        <w:rPr>
          <w:rFonts w:ascii="Times New Roman" w:hAnsi="Times New Roman"/>
          <w:sz w:val="28"/>
          <w:szCs w:val="28"/>
        </w:rPr>
        <w:t>ствительности договора концессии, однако никак не защищает права добр</w:t>
      </w:r>
      <w:r w:rsidRPr="009E3692">
        <w:rPr>
          <w:rFonts w:ascii="Times New Roman" w:hAnsi="Times New Roman"/>
          <w:sz w:val="28"/>
          <w:szCs w:val="28"/>
        </w:rPr>
        <w:t>о</w:t>
      </w:r>
      <w:r w:rsidRPr="009E3692">
        <w:rPr>
          <w:rFonts w:ascii="Times New Roman" w:hAnsi="Times New Roman"/>
          <w:sz w:val="28"/>
          <w:szCs w:val="28"/>
        </w:rPr>
        <w:t>совестных субфранчайзи.</w:t>
      </w:r>
    </w:p>
    <w:p w:rsidR="00C45987" w:rsidRPr="009E3692" w:rsidRDefault="00C45987" w:rsidP="00C45987">
      <w:pPr>
        <w:spacing w:after="0" w:line="360" w:lineRule="auto"/>
        <w:ind w:firstLine="720"/>
        <w:jc w:val="both"/>
        <w:rPr>
          <w:rFonts w:ascii="Times New Roman" w:hAnsi="Times New Roman"/>
          <w:sz w:val="28"/>
          <w:szCs w:val="28"/>
        </w:rPr>
      </w:pPr>
      <w:r w:rsidRPr="009E3692">
        <w:rPr>
          <w:rFonts w:ascii="Times New Roman" w:hAnsi="Times New Roman"/>
          <w:sz w:val="28"/>
          <w:szCs w:val="28"/>
        </w:rPr>
        <w:t>Другая важная черта коммерческой концессии - продолжение действия договора в случае изменения франчайзером коммерческого обозначения, фирменного наименования и других элементов исключительных прав. Одн</w:t>
      </w:r>
      <w:r w:rsidRPr="009E3692">
        <w:rPr>
          <w:rFonts w:ascii="Times New Roman" w:hAnsi="Times New Roman"/>
          <w:sz w:val="28"/>
          <w:szCs w:val="28"/>
        </w:rPr>
        <w:t>а</w:t>
      </w:r>
      <w:r w:rsidRPr="009E3692">
        <w:rPr>
          <w:rFonts w:ascii="Times New Roman" w:hAnsi="Times New Roman"/>
          <w:sz w:val="28"/>
          <w:szCs w:val="28"/>
        </w:rPr>
        <w:t>ко в таком случае франчайзи может потребовать расторжения договора и уменьшить вознаграждение, причитающееся франчайзеру.</w:t>
      </w:r>
    </w:p>
    <w:p w:rsidR="00C45987" w:rsidRPr="009E3692" w:rsidRDefault="00C45987" w:rsidP="00C45987">
      <w:pPr>
        <w:spacing w:after="0" w:line="360" w:lineRule="auto"/>
        <w:ind w:firstLine="720"/>
        <w:jc w:val="both"/>
        <w:rPr>
          <w:rFonts w:ascii="Times New Roman" w:hAnsi="Times New Roman"/>
          <w:sz w:val="28"/>
          <w:szCs w:val="28"/>
        </w:rPr>
      </w:pPr>
      <w:r w:rsidRPr="009E3692">
        <w:rPr>
          <w:rFonts w:ascii="Times New Roman" w:hAnsi="Times New Roman"/>
          <w:sz w:val="28"/>
          <w:szCs w:val="28"/>
        </w:rPr>
        <w:t xml:space="preserve">Ряд исследователей резко критикует само существование </w:t>
      </w:r>
      <w:hyperlink r:id="rId14" w:history="1">
        <w:r w:rsidRPr="009E3692">
          <w:rPr>
            <w:rStyle w:val="a7"/>
            <w:rFonts w:ascii="Times New Roman" w:hAnsi="Times New Roman"/>
            <w:sz w:val="28"/>
            <w:szCs w:val="28"/>
          </w:rPr>
          <w:t>главы 54</w:t>
        </w:r>
      </w:hyperlink>
      <w:r w:rsidRPr="009E3692">
        <w:rPr>
          <w:rFonts w:ascii="Times New Roman" w:hAnsi="Times New Roman"/>
          <w:sz w:val="28"/>
          <w:szCs w:val="28"/>
        </w:rPr>
        <w:t xml:space="preserve"> ГК РФ, поскольку она во многом тормозит нормальное развитие франчайзинга в России</w:t>
      </w:r>
      <w:r w:rsidRPr="009E3692">
        <w:rPr>
          <w:rStyle w:val="a3"/>
          <w:rFonts w:ascii="Times New Roman" w:hAnsi="Times New Roman"/>
          <w:sz w:val="28"/>
          <w:szCs w:val="28"/>
        </w:rPr>
        <w:footnoteReference w:id="9"/>
      </w:r>
      <w:r w:rsidRPr="009E3692">
        <w:rPr>
          <w:rFonts w:ascii="Times New Roman" w:hAnsi="Times New Roman"/>
          <w:sz w:val="28"/>
          <w:szCs w:val="28"/>
        </w:rPr>
        <w:t>. Правовые предписания, имеющие исчерпывающий характер, прив</w:t>
      </w:r>
      <w:r w:rsidRPr="009E3692">
        <w:rPr>
          <w:rFonts w:ascii="Times New Roman" w:hAnsi="Times New Roman"/>
          <w:sz w:val="28"/>
          <w:szCs w:val="28"/>
        </w:rPr>
        <w:t>о</w:t>
      </w:r>
      <w:r w:rsidRPr="009E3692">
        <w:rPr>
          <w:rFonts w:ascii="Times New Roman" w:hAnsi="Times New Roman"/>
          <w:sz w:val="28"/>
          <w:szCs w:val="28"/>
        </w:rPr>
        <w:t xml:space="preserve">дят к конфликту между субъектами франшизных правоотношений, особенно в том случае, если один из участников - иностранная организация, так как адаптировать международные правовые акты к правовому полю России </w:t>
      </w:r>
      <w:r w:rsidRPr="009E3692">
        <w:rPr>
          <w:rFonts w:ascii="Times New Roman" w:hAnsi="Times New Roman"/>
          <w:sz w:val="28"/>
          <w:szCs w:val="28"/>
        </w:rPr>
        <w:lastRenderedPageBreak/>
        <w:t>очень трудно. В результате от такой формы, как франчайзинг, в первую оч</w:t>
      </w:r>
      <w:r w:rsidRPr="009E3692">
        <w:rPr>
          <w:rFonts w:ascii="Times New Roman" w:hAnsi="Times New Roman"/>
          <w:sz w:val="28"/>
          <w:szCs w:val="28"/>
        </w:rPr>
        <w:t>е</w:t>
      </w:r>
      <w:r w:rsidRPr="009E3692">
        <w:rPr>
          <w:rFonts w:ascii="Times New Roman" w:hAnsi="Times New Roman"/>
          <w:sz w:val="28"/>
          <w:szCs w:val="28"/>
        </w:rPr>
        <w:t>редь отказывается малый бизнес.</w:t>
      </w:r>
    </w:p>
    <w:p w:rsidR="00C45987" w:rsidRPr="009E3692" w:rsidRDefault="00C45987" w:rsidP="00C45987">
      <w:pPr>
        <w:spacing w:after="0" w:line="360" w:lineRule="auto"/>
        <w:ind w:firstLine="720"/>
        <w:jc w:val="both"/>
        <w:rPr>
          <w:rFonts w:ascii="Times New Roman" w:hAnsi="Times New Roman"/>
          <w:sz w:val="28"/>
          <w:szCs w:val="28"/>
        </w:rPr>
      </w:pPr>
      <w:r w:rsidRPr="009E3692">
        <w:rPr>
          <w:rFonts w:ascii="Times New Roman" w:hAnsi="Times New Roman"/>
          <w:sz w:val="28"/>
          <w:szCs w:val="28"/>
        </w:rPr>
        <w:t xml:space="preserve">Достаточно спорной является норма </w:t>
      </w:r>
      <w:hyperlink r:id="rId15" w:history="1">
        <w:r w:rsidRPr="009E3692">
          <w:rPr>
            <w:rStyle w:val="a7"/>
            <w:rFonts w:ascii="Times New Roman" w:hAnsi="Times New Roman"/>
            <w:sz w:val="28"/>
            <w:szCs w:val="28"/>
          </w:rPr>
          <w:t>п.2 ст. 1028</w:t>
        </w:r>
      </w:hyperlink>
      <w:r w:rsidRPr="009E3692">
        <w:rPr>
          <w:rFonts w:ascii="Times New Roman" w:hAnsi="Times New Roman"/>
          <w:sz w:val="28"/>
          <w:szCs w:val="28"/>
        </w:rPr>
        <w:t xml:space="preserve"> ГК РФ, согласно кот</w:t>
      </w:r>
      <w:r w:rsidRPr="009E3692">
        <w:rPr>
          <w:rFonts w:ascii="Times New Roman" w:hAnsi="Times New Roman"/>
          <w:sz w:val="28"/>
          <w:szCs w:val="28"/>
        </w:rPr>
        <w:t>о</w:t>
      </w:r>
      <w:r w:rsidRPr="009E3692">
        <w:rPr>
          <w:rFonts w:ascii="Times New Roman" w:hAnsi="Times New Roman"/>
          <w:sz w:val="28"/>
          <w:szCs w:val="28"/>
        </w:rPr>
        <w:t>рой договор коммерческой концессии подлежит обязательной государстве</w:t>
      </w:r>
      <w:r w:rsidRPr="009E3692">
        <w:rPr>
          <w:rFonts w:ascii="Times New Roman" w:hAnsi="Times New Roman"/>
          <w:sz w:val="28"/>
          <w:szCs w:val="28"/>
        </w:rPr>
        <w:t>н</w:t>
      </w:r>
      <w:r w:rsidRPr="009E3692">
        <w:rPr>
          <w:rFonts w:ascii="Times New Roman" w:hAnsi="Times New Roman"/>
          <w:sz w:val="28"/>
          <w:szCs w:val="28"/>
        </w:rPr>
        <w:t>ной регистрации. Абсолютно непонятно, к каким нежелательным правовым и социальным последствиям может привести отсутствие регистрации на обы</w:t>
      </w:r>
      <w:r w:rsidRPr="009E3692">
        <w:rPr>
          <w:rFonts w:ascii="Times New Roman" w:hAnsi="Times New Roman"/>
          <w:sz w:val="28"/>
          <w:szCs w:val="28"/>
        </w:rPr>
        <w:t>ч</w:t>
      </w:r>
      <w:r w:rsidRPr="009E3692">
        <w:rPr>
          <w:rFonts w:ascii="Times New Roman" w:hAnsi="Times New Roman"/>
          <w:sz w:val="28"/>
          <w:szCs w:val="28"/>
        </w:rPr>
        <w:t>ный договор коммерческой концессии. Безусловно, если объект договора о</w:t>
      </w:r>
      <w:r w:rsidRPr="009E3692">
        <w:rPr>
          <w:rFonts w:ascii="Times New Roman" w:hAnsi="Times New Roman"/>
          <w:sz w:val="28"/>
          <w:szCs w:val="28"/>
        </w:rPr>
        <w:t>х</w:t>
      </w:r>
      <w:r w:rsidRPr="009E3692">
        <w:rPr>
          <w:rFonts w:ascii="Times New Roman" w:hAnsi="Times New Roman"/>
          <w:sz w:val="28"/>
          <w:szCs w:val="28"/>
        </w:rPr>
        <w:t>раняется патентным правом, то регистрация вполне оправданна, но это ск</w:t>
      </w:r>
      <w:r w:rsidRPr="009E3692">
        <w:rPr>
          <w:rFonts w:ascii="Times New Roman" w:hAnsi="Times New Roman"/>
          <w:sz w:val="28"/>
          <w:szCs w:val="28"/>
        </w:rPr>
        <w:t>о</w:t>
      </w:r>
      <w:r w:rsidRPr="009E3692">
        <w:rPr>
          <w:rFonts w:ascii="Times New Roman" w:hAnsi="Times New Roman"/>
          <w:sz w:val="28"/>
          <w:szCs w:val="28"/>
        </w:rPr>
        <w:t>рее исключение.</w:t>
      </w:r>
    </w:p>
    <w:p w:rsidR="00C45987" w:rsidRPr="002A3965" w:rsidRDefault="00C45987" w:rsidP="00C45987">
      <w:pPr>
        <w:autoSpaceDE w:val="0"/>
        <w:autoSpaceDN w:val="0"/>
        <w:adjustRightInd w:val="0"/>
        <w:spacing w:after="0" w:line="360" w:lineRule="auto"/>
        <w:ind w:firstLine="720"/>
        <w:jc w:val="both"/>
        <w:rPr>
          <w:rFonts w:ascii="Arial" w:hAnsi="Arial"/>
        </w:rPr>
      </w:pPr>
      <w:r w:rsidRPr="009E3692">
        <w:rPr>
          <w:rFonts w:ascii="Times New Roman" w:hAnsi="Times New Roman"/>
          <w:sz w:val="28"/>
          <w:szCs w:val="28"/>
        </w:rPr>
        <w:t>Мы разделяем точку зрения</w:t>
      </w:r>
      <w:r w:rsidRPr="009E3692">
        <w:rPr>
          <w:rStyle w:val="a3"/>
          <w:rFonts w:ascii="Times New Roman" w:hAnsi="Times New Roman"/>
          <w:sz w:val="28"/>
          <w:szCs w:val="28"/>
        </w:rPr>
        <w:footnoteReference w:id="10"/>
      </w:r>
      <w:r w:rsidRPr="009E3692">
        <w:rPr>
          <w:rFonts w:ascii="Times New Roman" w:hAnsi="Times New Roman"/>
          <w:sz w:val="28"/>
          <w:szCs w:val="28"/>
        </w:rPr>
        <w:t>, и относительно положительной роли данной нормы по следующим основаниям. В международном инвестицио</w:t>
      </w:r>
      <w:r w:rsidRPr="009E3692">
        <w:rPr>
          <w:rFonts w:ascii="Times New Roman" w:hAnsi="Times New Roman"/>
          <w:sz w:val="28"/>
          <w:szCs w:val="28"/>
        </w:rPr>
        <w:t>н</w:t>
      </w:r>
      <w:r w:rsidRPr="009E3692">
        <w:rPr>
          <w:rFonts w:ascii="Times New Roman" w:hAnsi="Times New Roman"/>
          <w:sz w:val="28"/>
          <w:szCs w:val="28"/>
        </w:rPr>
        <w:t>ном праве выдача лицензий и разрешений первоначально может предста</w:t>
      </w:r>
      <w:r w:rsidRPr="009E3692">
        <w:rPr>
          <w:rFonts w:ascii="Times New Roman" w:hAnsi="Times New Roman"/>
          <w:sz w:val="28"/>
          <w:szCs w:val="28"/>
        </w:rPr>
        <w:t>в</w:t>
      </w:r>
      <w:r w:rsidRPr="009E3692">
        <w:rPr>
          <w:rFonts w:ascii="Times New Roman" w:hAnsi="Times New Roman"/>
          <w:sz w:val="28"/>
          <w:szCs w:val="28"/>
        </w:rPr>
        <w:t>лять собой предмет дискреционных полномочий органа данного государства, но если эти права выданы, то они становятся активом, охраняемым инвест</w:t>
      </w:r>
      <w:r w:rsidRPr="009E3692">
        <w:rPr>
          <w:rFonts w:ascii="Times New Roman" w:hAnsi="Times New Roman"/>
          <w:sz w:val="28"/>
          <w:szCs w:val="28"/>
        </w:rPr>
        <w:t>и</w:t>
      </w:r>
      <w:r w:rsidRPr="009E3692">
        <w:rPr>
          <w:rFonts w:ascii="Times New Roman" w:hAnsi="Times New Roman"/>
          <w:sz w:val="28"/>
          <w:szCs w:val="28"/>
        </w:rPr>
        <w:t>ционным соглашением. Но среди контрактных прав в сфере иностранных и</w:t>
      </w:r>
      <w:r w:rsidRPr="009E3692">
        <w:rPr>
          <w:rFonts w:ascii="Times New Roman" w:hAnsi="Times New Roman"/>
          <w:sz w:val="28"/>
          <w:szCs w:val="28"/>
        </w:rPr>
        <w:t>н</w:t>
      </w:r>
      <w:r w:rsidRPr="009E3692">
        <w:rPr>
          <w:rFonts w:ascii="Times New Roman" w:hAnsi="Times New Roman"/>
          <w:sz w:val="28"/>
          <w:szCs w:val="28"/>
        </w:rPr>
        <w:t>вестиций договор франчайзинга представляет особый интерес.</w:t>
      </w:r>
    </w:p>
    <w:p w:rsidR="00C45987" w:rsidRPr="00DF72BF" w:rsidRDefault="00C45987" w:rsidP="00C45987">
      <w:pPr>
        <w:spacing w:line="360" w:lineRule="auto"/>
        <w:ind w:firstLine="480"/>
        <w:jc w:val="both"/>
        <w:rPr>
          <w:rFonts w:ascii="Times New Roman" w:hAnsi="Times New Roman"/>
          <w:sz w:val="28"/>
          <w:szCs w:val="28"/>
        </w:rPr>
      </w:pPr>
      <w:bookmarkStart w:id="0" w:name="_Toc356226331"/>
      <w:bookmarkStart w:id="1" w:name="_Toc326938718"/>
      <w:bookmarkStart w:id="2" w:name="_Toc322905463"/>
      <w:r>
        <w:rPr>
          <w:rFonts w:ascii="Times New Roman" w:hAnsi="Times New Roman"/>
          <w:i/>
          <w:sz w:val="28"/>
          <w:szCs w:val="28"/>
        </w:rPr>
        <w:t>Классификация, в</w:t>
      </w:r>
      <w:r w:rsidRPr="00DF72BF">
        <w:rPr>
          <w:rFonts w:ascii="Times New Roman" w:hAnsi="Times New Roman"/>
          <w:i/>
          <w:sz w:val="28"/>
          <w:szCs w:val="28"/>
        </w:rPr>
        <w:t xml:space="preserve">иды и формы франчайзинга. </w:t>
      </w:r>
      <w:r w:rsidRPr="00DF72BF">
        <w:rPr>
          <w:rFonts w:ascii="Times New Roman" w:hAnsi="Times New Roman"/>
          <w:sz w:val="28"/>
          <w:szCs w:val="28"/>
        </w:rPr>
        <w:t>Франчайзинг имеет свои виды и формы. Традиционно франчайзинг подразделяется на следующие в</w:t>
      </w:r>
      <w:r w:rsidRPr="00DF72BF">
        <w:rPr>
          <w:rFonts w:ascii="Times New Roman" w:hAnsi="Times New Roman"/>
          <w:sz w:val="28"/>
          <w:szCs w:val="28"/>
        </w:rPr>
        <w:t>и</w:t>
      </w:r>
      <w:r w:rsidRPr="00DF72BF">
        <w:rPr>
          <w:rFonts w:ascii="Times New Roman" w:hAnsi="Times New Roman"/>
          <w:sz w:val="28"/>
          <w:szCs w:val="28"/>
        </w:rPr>
        <w:t xml:space="preserve">ды: </w:t>
      </w:r>
    </w:p>
    <w:p w:rsidR="00C45987" w:rsidRPr="00DE7920" w:rsidRDefault="00C45987" w:rsidP="00C45987">
      <w:pPr>
        <w:pStyle w:val="a6"/>
        <w:spacing w:before="0" w:after="0" w:line="360" w:lineRule="auto"/>
        <w:ind w:firstLine="601"/>
        <w:rPr>
          <w:color w:val="111111"/>
          <w:sz w:val="28"/>
          <w:szCs w:val="28"/>
        </w:rPr>
      </w:pPr>
      <w:r w:rsidRPr="00DF72BF">
        <w:rPr>
          <w:i/>
          <w:color w:val="111111"/>
          <w:sz w:val="28"/>
          <w:szCs w:val="28"/>
        </w:rPr>
        <w:t>Сбы</w:t>
      </w:r>
      <w:r w:rsidRPr="00DE7920">
        <w:rPr>
          <w:i/>
          <w:color w:val="111111"/>
          <w:sz w:val="28"/>
          <w:szCs w:val="28"/>
        </w:rPr>
        <w:t>товой франчайзинг</w:t>
      </w:r>
      <w:r>
        <w:rPr>
          <w:i/>
          <w:color w:val="111111"/>
          <w:sz w:val="28"/>
          <w:szCs w:val="28"/>
        </w:rPr>
        <w:t>.</w:t>
      </w:r>
      <w:r w:rsidRPr="00DE7920">
        <w:rPr>
          <w:color w:val="111111"/>
          <w:sz w:val="28"/>
          <w:szCs w:val="28"/>
        </w:rPr>
        <w:t xml:space="preserve"> </w:t>
      </w:r>
      <w:r>
        <w:rPr>
          <w:color w:val="111111"/>
          <w:sz w:val="28"/>
          <w:szCs w:val="28"/>
        </w:rPr>
        <w:t>И</w:t>
      </w:r>
      <w:r w:rsidRPr="00DE7920">
        <w:rPr>
          <w:color w:val="111111"/>
          <w:sz w:val="28"/>
          <w:szCs w:val="28"/>
        </w:rPr>
        <w:t>спользуется производителем товаров для п</w:t>
      </w:r>
      <w:r w:rsidRPr="00DE7920">
        <w:rPr>
          <w:color w:val="111111"/>
          <w:sz w:val="28"/>
          <w:szCs w:val="28"/>
        </w:rPr>
        <w:t>о</w:t>
      </w:r>
      <w:r w:rsidRPr="00DE7920">
        <w:rPr>
          <w:color w:val="111111"/>
          <w:sz w:val="28"/>
          <w:szCs w:val="28"/>
        </w:rPr>
        <w:t>строения единой разветвленной сбытовой сети, функционирование которой находится под его контролем;</w:t>
      </w:r>
    </w:p>
    <w:p w:rsidR="00C45987" w:rsidRPr="00DE7920" w:rsidRDefault="00C45987" w:rsidP="00C45987">
      <w:pPr>
        <w:pStyle w:val="a6"/>
        <w:spacing w:before="0" w:after="0" w:line="360" w:lineRule="auto"/>
        <w:ind w:firstLine="601"/>
        <w:rPr>
          <w:color w:val="111111"/>
          <w:sz w:val="28"/>
          <w:szCs w:val="28"/>
        </w:rPr>
      </w:pPr>
      <w:r w:rsidRPr="00DE7920">
        <w:rPr>
          <w:i/>
          <w:color w:val="111111"/>
          <w:sz w:val="28"/>
          <w:szCs w:val="28"/>
        </w:rPr>
        <w:t>Товарный франчайзинг</w:t>
      </w:r>
      <w:r>
        <w:rPr>
          <w:i/>
          <w:color w:val="111111"/>
          <w:sz w:val="28"/>
          <w:szCs w:val="28"/>
        </w:rPr>
        <w:t xml:space="preserve">. </w:t>
      </w:r>
      <w:r w:rsidRPr="00DE7920">
        <w:rPr>
          <w:color w:val="111111"/>
          <w:sz w:val="28"/>
          <w:szCs w:val="28"/>
        </w:rPr>
        <w:t>Данный вид франчайзинга представляет собой передачу исключительных прав на реализацию продукции выпускаемой франчайзором и под его товарным знаком на определенной территории. Франчайзи становится единственным продавцом данного товара на закре</w:t>
      </w:r>
      <w:r w:rsidRPr="00DE7920">
        <w:rPr>
          <w:color w:val="111111"/>
          <w:sz w:val="28"/>
          <w:szCs w:val="28"/>
        </w:rPr>
        <w:t>п</w:t>
      </w:r>
      <w:r w:rsidRPr="00DE7920">
        <w:rPr>
          <w:color w:val="111111"/>
          <w:sz w:val="28"/>
          <w:szCs w:val="28"/>
        </w:rPr>
        <w:t>ленной территории и эксклюзивным предста</w:t>
      </w:r>
      <w:r>
        <w:rPr>
          <w:color w:val="111111"/>
          <w:sz w:val="28"/>
          <w:szCs w:val="28"/>
        </w:rPr>
        <w:t>вителем торговой марки фра</w:t>
      </w:r>
      <w:r>
        <w:rPr>
          <w:color w:val="111111"/>
          <w:sz w:val="28"/>
          <w:szCs w:val="28"/>
        </w:rPr>
        <w:t>н</w:t>
      </w:r>
      <w:r>
        <w:rPr>
          <w:color w:val="111111"/>
          <w:sz w:val="28"/>
          <w:szCs w:val="28"/>
        </w:rPr>
        <w:lastRenderedPageBreak/>
        <w:t>чайзо</w:t>
      </w:r>
      <w:r w:rsidRPr="00DE7920">
        <w:rPr>
          <w:color w:val="111111"/>
          <w:sz w:val="28"/>
          <w:szCs w:val="28"/>
        </w:rPr>
        <w:t>ра. Основным условием данной сделки является то, что франчайзи об</w:t>
      </w:r>
      <w:r w:rsidRPr="00DE7920">
        <w:rPr>
          <w:color w:val="111111"/>
          <w:sz w:val="28"/>
          <w:szCs w:val="28"/>
        </w:rPr>
        <w:t>я</w:t>
      </w:r>
      <w:r w:rsidRPr="00DE7920">
        <w:rPr>
          <w:color w:val="111111"/>
          <w:sz w:val="28"/>
          <w:szCs w:val="28"/>
        </w:rPr>
        <w:t>зуется закупать про</w:t>
      </w:r>
      <w:r>
        <w:rPr>
          <w:color w:val="111111"/>
          <w:sz w:val="28"/>
          <w:szCs w:val="28"/>
        </w:rPr>
        <w:t>дукцию только у своего франчайзо</w:t>
      </w:r>
      <w:r w:rsidRPr="00DE7920">
        <w:rPr>
          <w:color w:val="111111"/>
          <w:sz w:val="28"/>
          <w:szCs w:val="28"/>
        </w:rPr>
        <w:t>ра и полностью отк</w:t>
      </w:r>
      <w:r w:rsidRPr="00DE7920">
        <w:rPr>
          <w:color w:val="111111"/>
          <w:sz w:val="28"/>
          <w:szCs w:val="28"/>
        </w:rPr>
        <w:t>а</w:t>
      </w:r>
      <w:r w:rsidRPr="00DE7920">
        <w:rPr>
          <w:color w:val="111111"/>
          <w:sz w:val="28"/>
          <w:szCs w:val="28"/>
        </w:rPr>
        <w:t>зывается от реализации аналогичных товаров других фирм, которые могут составить конкуренцию. Таким образом, для товарного франчайзинга хара</w:t>
      </w:r>
      <w:r w:rsidRPr="00DE7920">
        <w:rPr>
          <w:color w:val="111111"/>
          <w:sz w:val="28"/>
          <w:szCs w:val="28"/>
        </w:rPr>
        <w:t>к</w:t>
      </w:r>
      <w:r w:rsidRPr="00DE7920">
        <w:rPr>
          <w:color w:val="111111"/>
          <w:sz w:val="28"/>
          <w:szCs w:val="28"/>
        </w:rPr>
        <w:t>терна узкая специализация франчайзи на реализации одного вида товаров и услуг и получении фиксированной доли от общего объема продаж. Также присуща относительно невысокая степень регламентации обязанностей за счет однородности деятельности. Используя товарный франчайзинг, фра</w:t>
      </w:r>
      <w:r w:rsidRPr="00DE7920">
        <w:rPr>
          <w:color w:val="111111"/>
          <w:sz w:val="28"/>
          <w:szCs w:val="28"/>
        </w:rPr>
        <w:t>н</w:t>
      </w:r>
      <w:r w:rsidRPr="00DE7920">
        <w:rPr>
          <w:color w:val="111111"/>
          <w:sz w:val="28"/>
          <w:szCs w:val="28"/>
        </w:rPr>
        <w:t>чайзор не только увеличивает сбыт своей продукции, но и регулирует, закр</w:t>
      </w:r>
      <w:r w:rsidRPr="00DE7920">
        <w:rPr>
          <w:color w:val="111111"/>
          <w:sz w:val="28"/>
          <w:szCs w:val="28"/>
        </w:rPr>
        <w:t>е</w:t>
      </w:r>
      <w:r w:rsidRPr="00DE7920">
        <w:rPr>
          <w:color w:val="111111"/>
          <w:sz w:val="28"/>
          <w:szCs w:val="28"/>
        </w:rPr>
        <w:t>пляя за франчайзи определенные территории, распределение объема продаж между различными регионами, расширяя географию рынка сбыта. Основн</w:t>
      </w:r>
      <w:r w:rsidRPr="00DE7920">
        <w:rPr>
          <w:color w:val="111111"/>
          <w:sz w:val="28"/>
          <w:szCs w:val="28"/>
        </w:rPr>
        <w:t>ы</w:t>
      </w:r>
      <w:r w:rsidRPr="00DE7920">
        <w:rPr>
          <w:color w:val="111111"/>
          <w:sz w:val="28"/>
          <w:szCs w:val="28"/>
        </w:rPr>
        <w:t>ми различиями между товарным франчайзингом и дилерством являются: большая привязанн</w:t>
      </w:r>
      <w:r>
        <w:rPr>
          <w:color w:val="111111"/>
          <w:sz w:val="28"/>
          <w:szCs w:val="28"/>
        </w:rPr>
        <w:t>ость к товарному знаку франчайзо</w:t>
      </w:r>
      <w:r w:rsidRPr="00DE7920">
        <w:rPr>
          <w:color w:val="111111"/>
          <w:sz w:val="28"/>
          <w:szCs w:val="28"/>
        </w:rPr>
        <w:t>ра, больший объем пр</w:t>
      </w:r>
      <w:r w:rsidRPr="00DE7920">
        <w:rPr>
          <w:color w:val="111111"/>
          <w:sz w:val="28"/>
          <w:szCs w:val="28"/>
        </w:rPr>
        <w:t>е</w:t>
      </w:r>
      <w:r w:rsidRPr="00DE7920">
        <w:rPr>
          <w:color w:val="111111"/>
          <w:sz w:val="28"/>
          <w:szCs w:val="28"/>
        </w:rPr>
        <w:t>доставления различных услуг франчайзором франчайзи и исключительный сбыт продукции;</w:t>
      </w:r>
    </w:p>
    <w:p w:rsidR="00C45987" w:rsidRPr="00635046" w:rsidRDefault="00C45987" w:rsidP="00C45987">
      <w:pPr>
        <w:autoSpaceDE w:val="0"/>
        <w:autoSpaceDN w:val="0"/>
        <w:adjustRightInd w:val="0"/>
        <w:spacing w:line="360" w:lineRule="auto"/>
        <w:ind w:firstLine="720"/>
        <w:jc w:val="both"/>
        <w:rPr>
          <w:rFonts w:ascii="Times New Roman" w:hAnsi="Times New Roman"/>
          <w:sz w:val="28"/>
          <w:szCs w:val="28"/>
        </w:rPr>
      </w:pPr>
      <w:r w:rsidRPr="00635046">
        <w:rPr>
          <w:rFonts w:ascii="Times New Roman" w:hAnsi="Times New Roman"/>
          <w:i/>
          <w:sz w:val="28"/>
          <w:szCs w:val="28"/>
        </w:rPr>
        <w:t>Промышленный (производственный) франчайзинг</w:t>
      </w:r>
      <w:r w:rsidRPr="00635046">
        <w:rPr>
          <w:rFonts w:ascii="Times New Roman" w:hAnsi="Times New Roman"/>
          <w:sz w:val="28"/>
          <w:szCs w:val="28"/>
        </w:rPr>
        <w:t xml:space="preserve"> - представляет собой передачу прав на производство и сбыт под торговым знаком франчайзора продукции с использованием запатентованной технологии производства, м</w:t>
      </w:r>
      <w:r w:rsidRPr="00635046">
        <w:rPr>
          <w:rFonts w:ascii="Times New Roman" w:hAnsi="Times New Roman"/>
          <w:sz w:val="28"/>
          <w:szCs w:val="28"/>
        </w:rPr>
        <w:t>а</w:t>
      </w:r>
      <w:r w:rsidRPr="00635046">
        <w:rPr>
          <w:rFonts w:ascii="Times New Roman" w:hAnsi="Times New Roman"/>
          <w:sz w:val="28"/>
          <w:szCs w:val="28"/>
        </w:rPr>
        <w:t>териалов, сырья или исходного компонента продукции. Этот вид франча</w:t>
      </w:r>
      <w:r w:rsidRPr="00635046">
        <w:rPr>
          <w:rFonts w:ascii="Times New Roman" w:hAnsi="Times New Roman"/>
          <w:sz w:val="28"/>
          <w:szCs w:val="28"/>
        </w:rPr>
        <w:t>й</w:t>
      </w:r>
      <w:r w:rsidRPr="00635046">
        <w:rPr>
          <w:rFonts w:ascii="Times New Roman" w:hAnsi="Times New Roman"/>
          <w:sz w:val="28"/>
          <w:szCs w:val="28"/>
        </w:rPr>
        <w:t>зинга наиболее широко представлен в производстве безалкогольных напи</w:t>
      </w:r>
      <w:r w:rsidRPr="00635046">
        <w:rPr>
          <w:rFonts w:ascii="Times New Roman" w:hAnsi="Times New Roman"/>
          <w:sz w:val="28"/>
          <w:szCs w:val="28"/>
        </w:rPr>
        <w:t>т</w:t>
      </w:r>
      <w:r w:rsidRPr="00635046">
        <w:rPr>
          <w:rFonts w:ascii="Times New Roman" w:hAnsi="Times New Roman"/>
          <w:sz w:val="28"/>
          <w:szCs w:val="28"/>
        </w:rPr>
        <w:t xml:space="preserve">ков (Coca-Cola, Pepsi). </w:t>
      </w:r>
      <w:r>
        <w:rPr>
          <w:rFonts w:ascii="Times New Roman" w:hAnsi="Times New Roman"/>
          <w:sz w:val="28"/>
          <w:szCs w:val="28"/>
        </w:rPr>
        <w:t>П</w:t>
      </w:r>
      <w:r w:rsidRPr="00635046">
        <w:rPr>
          <w:rFonts w:ascii="Times New Roman" w:hAnsi="Times New Roman"/>
          <w:sz w:val="28"/>
          <w:szCs w:val="28"/>
        </w:rPr>
        <w:t xml:space="preserve">роизводственный франчайзинг основывается </w:t>
      </w:r>
      <w:r w:rsidRPr="007D61AB">
        <w:rPr>
          <w:rFonts w:ascii="Times New Roman" w:hAnsi="Times New Roman"/>
          <w:i/>
          <w:sz w:val="28"/>
          <w:szCs w:val="28"/>
        </w:rPr>
        <w:t>на о</w:t>
      </w:r>
      <w:r w:rsidRPr="007D61AB">
        <w:rPr>
          <w:rFonts w:ascii="Times New Roman" w:hAnsi="Times New Roman"/>
          <w:i/>
          <w:sz w:val="28"/>
          <w:szCs w:val="28"/>
        </w:rPr>
        <w:t>б</w:t>
      </w:r>
      <w:r w:rsidRPr="007D61AB">
        <w:rPr>
          <w:rFonts w:ascii="Times New Roman" w:hAnsi="Times New Roman"/>
          <w:i/>
          <w:sz w:val="28"/>
          <w:szCs w:val="28"/>
        </w:rPr>
        <w:t>щих для сторон целях: разделении труда и специализация производства; п</w:t>
      </w:r>
      <w:r w:rsidRPr="007D61AB">
        <w:rPr>
          <w:rFonts w:ascii="Times New Roman" w:hAnsi="Times New Roman"/>
          <w:i/>
          <w:sz w:val="28"/>
          <w:szCs w:val="28"/>
        </w:rPr>
        <w:t>о</w:t>
      </w:r>
      <w:r w:rsidRPr="007D61AB">
        <w:rPr>
          <w:rFonts w:ascii="Times New Roman" w:hAnsi="Times New Roman"/>
          <w:i/>
          <w:sz w:val="28"/>
          <w:szCs w:val="28"/>
        </w:rPr>
        <w:t>вышении объема производства и расширении производственной программы; обеспечении экономичности производства; увеличении гибкости произво</w:t>
      </w:r>
      <w:r w:rsidRPr="007D61AB">
        <w:rPr>
          <w:rFonts w:ascii="Times New Roman" w:hAnsi="Times New Roman"/>
          <w:i/>
          <w:sz w:val="28"/>
          <w:szCs w:val="28"/>
        </w:rPr>
        <w:t>д</w:t>
      </w:r>
      <w:r w:rsidRPr="007D61AB">
        <w:rPr>
          <w:rFonts w:ascii="Times New Roman" w:hAnsi="Times New Roman"/>
          <w:i/>
          <w:sz w:val="28"/>
          <w:szCs w:val="28"/>
        </w:rPr>
        <w:t>ства и сбыта в соответствии с требованиями рынка; освоении производс</w:t>
      </w:r>
      <w:r w:rsidRPr="007D61AB">
        <w:rPr>
          <w:rFonts w:ascii="Times New Roman" w:hAnsi="Times New Roman"/>
          <w:i/>
          <w:sz w:val="28"/>
          <w:szCs w:val="28"/>
        </w:rPr>
        <w:t>т</w:t>
      </w:r>
      <w:r w:rsidRPr="007D61AB">
        <w:rPr>
          <w:rFonts w:ascii="Times New Roman" w:hAnsi="Times New Roman"/>
          <w:i/>
          <w:sz w:val="28"/>
          <w:szCs w:val="28"/>
        </w:rPr>
        <w:t>ва новых изделий в зависимости от изменений на рынке</w:t>
      </w:r>
      <w:r>
        <w:rPr>
          <w:rStyle w:val="a3"/>
          <w:rFonts w:ascii="Times New Roman" w:hAnsi="Times New Roman"/>
          <w:sz w:val="28"/>
          <w:szCs w:val="28"/>
        </w:rPr>
        <w:footnoteReference w:id="11"/>
      </w:r>
      <w:r>
        <w:rPr>
          <w:rFonts w:ascii="Times New Roman" w:hAnsi="Times New Roman"/>
          <w:sz w:val="28"/>
          <w:szCs w:val="28"/>
        </w:rPr>
        <w:t>.</w:t>
      </w:r>
    </w:p>
    <w:p w:rsidR="00C45987" w:rsidRPr="00DE7920" w:rsidRDefault="00C45987" w:rsidP="00C45987">
      <w:pPr>
        <w:pStyle w:val="a6"/>
        <w:spacing w:before="0" w:after="0" w:line="360" w:lineRule="auto"/>
        <w:ind w:firstLine="601"/>
        <w:rPr>
          <w:color w:val="111111"/>
          <w:sz w:val="28"/>
          <w:szCs w:val="28"/>
        </w:rPr>
      </w:pPr>
      <w:r w:rsidRPr="00876DD2">
        <w:rPr>
          <w:i/>
          <w:color w:val="111111"/>
          <w:sz w:val="28"/>
          <w:szCs w:val="28"/>
        </w:rPr>
        <w:lastRenderedPageBreak/>
        <w:t>Деловой франчайзинг</w:t>
      </w:r>
      <w:r w:rsidRPr="00DE7920">
        <w:rPr>
          <w:color w:val="111111"/>
          <w:sz w:val="28"/>
          <w:szCs w:val="28"/>
        </w:rPr>
        <w:t>.</w:t>
      </w:r>
      <w:r>
        <w:rPr>
          <w:color w:val="111111"/>
          <w:sz w:val="28"/>
          <w:szCs w:val="28"/>
        </w:rPr>
        <w:t xml:space="preserve"> </w:t>
      </w:r>
      <w:r w:rsidRPr="00DE7920">
        <w:rPr>
          <w:color w:val="111111"/>
          <w:sz w:val="28"/>
          <w:szCs w:val="28"/>
        </w:rPr>
        <w:t>Данный вид подразумевает передачу не только товарного знака, но и технологию ведения бизнеса, отработанной и апроб</w:t>
      </w:r>
      <w:r w:rsidRPr="00DE7920">
        <w:rPr>
          <w:color w:val="111111"/>
          <w:sz w:val="28"/>
          <w:szCs w:val="28"/>
        </w:rPr>
        <w:t>и</w:t>
      </w:r>
      <w:r w:rsidRPr="00DE7920">
        <w:rPr>
          <w:color w:val="111111"/>
          <w:sz w:val="28"/>
          <w:szCs w:val="28"/>
        </w:rPr>
        <w:t>рованной фирмой франчайзором. Применение делового франчайзинга (</w:t>
      </w:r>
      <w:r>
        <w:rPr>
          <w:color w:val="111111"/>
          <w:sz w:val="28"/>
          <w:szCs w:val="28"/>
        </w:rPr>
        <w:t>«</w:t>
      </w:r>
      <w:r w:rsidRPr="00DE7920">
        <w:rPr>
          <w:color w:val="111111"/>
          <w:sz w:val="28"/>
          <w:szCs w:val="28"/>
        </w:rPr>
        <w:t>би</w:t>
      </w:r>
      <w:r w:rsidRPr="00DE7920">
        <w:rPr>
          <w:color w:val="111111"/>
          <w:sz w:val="28"/>
          <w:szCs w:val="28"/>
        </w:rPr>
        <w:t>з</w:t>
      </w:r>
      <w:r w:rsidRPr="00DE7920">
        <w:rPr>
          <w:color w:val="111111"/>
          <w:sz w:val="28"/>
          <w:szCs w:val="28"/>
        </w:rPr>
        <w:t>нес-формат</w:t>
      </w:r>
      <w:r>
        <w:rPr>
          <w:color w:val="111111"/>
          <w:sz w:val="28"/>
          <w:szCs w:val="28"/>
        </w:rPr>
        <w:t>»</w:t>
      </w:r>
      <w:r w:rsidRPr="00DE7920">
        <w:rPr>
          <w:color w:val="111111"/>
          <w:sz w:val="28"/>
          <w:szCs w:val="28"/>
        </w:rPr>
        <w:t>) характерно для предприятий общественного питания, проката и бытового обслуживания, деловых и профессиональных услуг бизнесу и нас</w:t>
      </w:r>
      <w:r w:rsidRPr="00DE7920">
        <w:rPr>
          <w:color w:val="111111"/>
          <w:sz w:val="28"/>
          <w:szCs w:val="28"/>
        </w:rPr>
        <w:t>е</w:t>
      </w:r>
      <w:r w:rsidRPr="00DE7920">
        <w:rPr>
          <w:color w:val="111111"/>
          <w:sz w:val="28"/>
          <w:szCs w:val="28"/>
        </w:rPr>
        <w:t xml:space="preserve">лению. В данном случае, франчайзи берет на себя обязательства действовать в соответствии с </w:t>
      </w:r>
      <w:r>
        <w:rPr>
          <w:color w:val="111111"/>
          <w:sz w:val="28"/>
          <w:szCs w:val="28"/>
        </w:rPr>
        <w:t>рыночной стратегией франчайзо</w:t>
      </w:r>
      <w:r w:rsidRPr="00DE7920">
        <w:rPr>
          <w:color w:val="111111"/>
          <w:sz w:val="28"/>
          <w:szCs w:val="28"/>
        </w:rPr>
        <w:t>ра, с его правилами план</w:t>
      </w:r>
      <w:r w:rsidRPr="00DE7920">
        <w:rPr>
          <w:color w:val="111111"/>
          <w:sz w:val="28"/>
          <w:szCs w:val="28"/>
        </w:rPr>
        <w:t>и</w:t>
      </w:r>
      <w:r w:rsidRPr="00DE7920">
        <w:rPr>
          <w:color w:val="111111"/>
          <w:sz w:val="28"/>
          <w:szCs w:val="28"/>
        </w:rPr>
        <w:t>рования и организации управления, соблюдать технические требования, стандарты и условия обеспечения качества, участвовать в программах обуч</w:t>
      </w:r>
      <w:r w:rsidRPr="00DE7920">
        <w:rPr>
          <w:color w:val="111111"/>
          <w:sz w:val="28"/>
          <w:szCs w:val="28"/>
        </w:rPr>
        <w:t>е</w:t>
      </w:r>
      <w:r w:rsidRPr="00DE7920">
        <w:rPr>
          <w:color w:val="111111"/>
          <w:sz w:val="28"/>
          <w:szCs w:val="28"/>
        </w:rPr>
        <w:t>ния и развития производства, целиком отвечать за экономические результаты своей работы. Этот вид франчайзинга предусматривает, безусловно,</w:t>
      </w:r>
      <w:r>
        <w:rPr>
          <w:color w:val="111111"/>
          <w:sz w:val="28"/>
          <w:szCs w:val="28"/>
        </w:rPr>
        <w:t xml:space="preserve"> тесный контакт франчайзо</w:t>
      </w:r>
      <w:r w:rsidRPr="00DE7920">
        <w:rPr>
          <w:color w:val="111111"/>
          <w:sz w:val="28"/>
          <w:szCs w:val="28"/>
        </w:rPr>
        <w:t>ра и франчайзи, постоянный обмен информацией, детал</w:t>
      </w:r>
      <w:r w:rsidRPr="00DE7920">
        <w:rPr>
          <w:color w:val="111111"/>
          <w:sz w:val="28"/>
          <w:szCs w:val="28"/>
        </w:rPr>
        <w:t>ь</w:t>
      </w:r>
      <w:r w:rsidRPr="00DE7920">
        <w:rPr>
          <w:color w:val="111111"/>
          <w:sz w:val="28"/>
          <w:szCs w:val="28"/>
        </w:rPr>
        <w:t>ную регламентацию деятельности и высокую степень ответственности фи</w:t>
      </w:r>
      <w:r w:rsidRPr="00DE7920">
        <w:rPr>
          <w:color w:val="111111"/>
          <w:sz w:val="28"/>
          <w:szCs w:val="28"/>
        </w:rPr>
        <w:t>р</w:t>
      </w:r>
      <w:r w:rsidRPr="00DE7920">
        <w:rPr>
          <w:color w:val="111111"/>
          <w:sz w:val="28"/>
          <w:szCs w:val="28"/>
        </w:rPr>
        <w:t xml:space="preserve">мы франчайзи. Следует отметить, что в некоторых системах франчайзинга разница между товарным и деловым франчайзингом порой, не </w:t>
      </w:r>
      <w:r>
        <w:rPr>
          <w:color w:val="111111"/>
          <w:sz w:val="28"/>
          <w:szCs w:val="28"/>
        </w:rPr>
        <w:t>столь очеви</w:t>
      </w:r>
      <w:r>
        <w:rPr>
          <w:color w:val="111111"/>
          <w:sz w:val="28"/>
          <w:szCs w:val="28"/>
        </w:rPr>
        <w:t>д</w:t>
      </w:r>
      <w:r>
        <w:rPr>
          <w:color w:val="111111"/>
          <w:sz w:val="28"/>
          <w:szCs w:val="28"/>
        </w:rPr>
        <w:t>на.</w:t>
      </w:r>
    </w:p>
    <w:p w:rsidR="00C45987" w:rsidRPr="00DE7920" w:rsidRDefault="00C45987" w:rsidP="00C45987">
      <w:pPr>
        <w:pStyle w:val="a6"/>
        <w:spacing w:before="0" w:after="0" w:line="360" w:lineRule="auto"/>
        <w:ind w:firstLine="601"/>
        <w:rPr>
          <w:color w:val="111111"/>
          <w:sz w:val="28"/>
          <w:szCs w:val="28"/>
        </w:rPr>
      </w:pPr>
      <w:r w:rsidRPr="00876DD2">
        <w:rPr>
          <w:i/>
          <w:color w:val="111111"/>
          <w:sz w:val="28"/>
          <w:szCs w:val="28"/>
        </w:rPr>
        <w:t>Региональный франчайзинг</w:t>
      </w:r>
      <w:r>
        <w:rPr>
          <w:color w:val="111111"/>
          <w:sz w:val="28"/>
          <w:szCs w:val="28"/>
        </w:rPr>
        <w:t xml:space="preserve"> -</w:t>
      </w:r>
      <w:r w:rsidRPr="00DE7920">
        <w:rPr>
          <w:color w:val="111111"/>
          <w:sz w:val="28"/>
          <w:szCs w:val="28"/>
        </w:rPr>
        <w:t xml:space="preserve"> форма организации франшизного бизнеса, при которой франчайзи получает право на освоение определенного района (создание франшизной системы) и контроль над ним в соответствии с огов</w:t>
      </w:r>
      <w:r w:rsidRPr="00DE7920">
        <w:rPr>
          <w:color w:val="111111"/>
          <w:sz w:val="28"/>
          <w:szCs w:val="28"/>
        </w:rPr>
        <w:t>о</w:t>
      </w:r>
      <w:r w:rsidRPr="00DE7920">
        <w:rPr>
          <w:color w:val="111111"/>
          <w:sz w:val="28"/>
          <w:szCs w:val="28"/>
        </w:rPr>
        <w:t>ренным количеством предприятий и графиком их открытия. Открываемые предприятия не имеют независимого юридического статуса и являются отд</w:t>
      </w:r>
      <w:r w:rsidRPr="00DE7920">
        <w:rPr>
          <w:color w:val="111111"/>
          <w:sz w:val="28"/>
          <w:szCs w:val="28"/>
        </w:rPr>
        <w:t>е</w:t>
      </w:r>
      <w:r w:rsidRPr="00DE7920">
        <w:rPr>
          <w:color w:val="111111"/>
          <w:sz w:val="28"/>
          <w:szCs w:val="28"/>
        </w:rPr>
        <w:t xml:space="preserve">лениями или филиалами </w:t>
      </w:r>
      <w:r>
        <w:rPr>
          <w:color w:val="111111"/>
          <w:sz w:val="28"/>
          <w:szCs w:val="28"/>
        </w:rPr>
        <w:t>ф</w:t>
      </w:r>
      <w:r w:rsidRPr="00DE7920">
        <w:rPr>
          <w:color w:val="111111"/>
          <w:sz w:val="28"/>
          <w:szCs w:val="28"/>
        </w:rPr>
        <w:t>ранчайзи;</w:t>
      </w:r>
    </w:p>
    <w:p w:rsidR="00C45987" w:rsidRPr="00DE7920" w:rsidRDefault="00C45987" w:rsidP="00C45987">
      <w:pPr>
        <w:pStyle w:val="a6"/>
        <w:spacing w:before="0" w:after="0" w:line="360" w:lineRule="auto"/>
        <w:ind w:firstLine="601"/>
        <w:rPr>
          <w:color w:val="111111"/>
          <w:sz w:val="28"/>
          <w:szCs w:val="28"/>
        </w:rPr>
      </w:pPr>
      <w:r w:rsidRPr="00876DD2">
        <w:rPr>
          <w:i/>
          <w:color w:val="111111"/>
          <w:sz w:val="28"/>
          <w:szCs w:val="28"/>
        </w:rPr>
        <w:t>Субфранчайзинг</w:t>
      </w:r>
      <w:r>
        <w:rPr>
          <w:color w:val="111111"/>
          <w:sz w:val="28"/>
          <w:szCs w:val="28"/>
        </w:rPr>
        <w:t xml:space="preserve"> -</w:t>
      </w:r>
      <w:r w:rsidRPr="00DE7920">
        <w:rPr>
          <w:color w:val="111111"/>
          <w:sz w:val="28"/>
          <w:szCs w:val="28"/>
        </w:rPr>
        <w:t xml:space="preserve"> форма организации франшизного бизнеса, при кот</w:t>
      </w:r>
      <w:r w:rsidRPr="00DE7920">
        <w:rPr>
          <w:color w:val="111111"/>
          <w:sz w:val="28"/>
          <w:szCs w:val="28"/>
        </w:rPr>
        <w:t>о</w:t>
      </w:r>
      <w:r w:rsidRPr="00DE7920">
        <w:rPr>
          <w:color w:val="111111"/>
          <w:sz w:val="28"/>
          <w:szCs w:val="28"/>
        </w:rPr>
        <w:t>рой франчайзор</w:t>
      </w:r>
      <w:r>
        <w:rPr>
          <w:color w:val="111111"/>
          <w:sz w:val="28"/>
          <w:szCs w:val="28"/>
        </w:rPr>
        <w:t xml:space="preserve"> передает другой стороне - главному франчайзи -</w:t>
      </w:r>
      <w:r w:rsidRPr="00DE7920">
        <w:rPr>
          <w:color w:val="111111"/>
          <w:sz w:val="28"/>
          <w:szCs w:val="28"/>
        </w:rPr>
        <w:t xml:space="preserve"> права (ин</w:t>
      </w:r>
      <w:r w:rsidRPr="00DE7920">
        <w:rPr>
          <w:color w:val="111111"/>
          <w:sz w:val="28"/>
          <w:szCs w:val="28"/>
        </w:rPr>
        <w:t>о</w:t>
      </w:r>
      <w:r w:rsidRPr="00DE7920">
        <w:rPr>
          <w:color w:val="111111"/>
          <w:sz w:val="28"/>
          <w:szCs w:val="28"/>
        </w:rPr>
        <w:t>гда исключительные) в пределах строго установленной территории на пр</w:t>
      </w:r>
      <w:r w:rsidRPr="00DE7920">
        <w:rPr>
          <w:color w:val="111111"/>
          <w:sz w:val="28"/>
          <w:szCs w:val="28"/>
        </w:rPr>
        <w:t>о</w:t>
      </w:r>
      <w:r w:rsidRPr="00DE7920">
        <w:rPr>
          <w:color w:val="111111"/>
          <w:sz w:val="28"/>
          <w:szCs w:val="28"/>
        </w:rPr>
        <w:t>дажу франшиз третьим лицам – субфранчайзи. В соглашении может пред</w:t>
      </w:r>
      <w:r w:rsidRPr="00DE7920">
        <w:rPr>
          <w:color w:val="111111"/>
          <w:sz w:val="28"/>
          <w:szCs w:val="28"/>
        </w:rPr>
        <w:t>у</w:t>
      </w:r>
      <w:r w:rsidRPr="00DE7920">
        <w:rPr>
          <w:color w:val="111111"/>
          <w:sz w:val="28"/>
          <w:szCs w:val="28"/>
        </w:rPr>
        <w:t>сматриваться, что некоторые субфранчайзи имеют право управлять более чем одной торговой единицей. В таком случае договор на субфраншизу н</w:t>
      </w:r>
      <w:r w:rsidRPr="00DE7920">
        <w:rPr>
          <w:color w:val="111111"/>
          <w:sz w:val="28"/>
          <w:szCs w:val="28"/>
        </w:rPr>
        <w:t>а</w:t>
      </w:r>
      <w:r w:rsidRPr="00DE7920">
        <w:rPr>
          <w:color w:val="111111"/>
          <w:sz w:val="28"/>
          <w:szCs w:val="28"/>
        </w:rPr>
        <w:t xml:space="preserve">зывают “многоэлементной франшизой”. </w:t>
      </w:r>
    </w:p>
    <w:p w:rsidR="00C45987" w:rsidRPr="00803C11" w:rsidRDefault="00C45987" w:rsidP="00C45987">
      <w:pPr>
        <w:pStyle w:val="2"/>
        <w:spacing w:before="0" w:after="0" w:line="360" w:lineRule="auto"/>
        <w:ind w:firstLine="601"/>
        <w:jc w:val="both"/>
        <w:rPr>
          <w:rFonts w:ascii="Times New Roman" w:hAnsi="Times New Roman" w:cs="Times New Roman"/>
          <w:b w:val="0"/>
          <w:i w:val="0"/>
          <w:shd w:val="clear" w:color="auto" w:fill="FFFFFF"/>
        </w:rPr>
      </w:pPr>
      <w:r w:rsidRPr="00803C11">
        <w:rPr>
          <w:rFonts w:ascii="Times New Roman" w:hAnsi="Times New Roman" w:cs="Times New Roman"/>
          <w:b w:val="0"/>
        </w:rPr>
        <w:lastRenderedPageBreak/>
        <w:t>К</w:t>
      </w:r>
      <w:r>
        <w:rPr>
          <w:rFonts w:ascii="Times New Roman" w:hAnsi="Times New Roman" w:cs="Times New Roman"/>
          <w:b w:val="0"/>
        </w:rPr>
        <w:t>лассификация</w:t>
      </w:r>
      <w:r w:rsidRPr="00803C11">
        <w:rPr>
          <w:rFonts w:ascii="Times New Roman" w:hAnsi="Times New Roman" w:cs="Times New Roman"/>
          <w:b w:val="0"/>
        </w:rPr>
        <w:t xml:space="preserve"> корпоративных стратегий франчайзинга</w:t>
      </w:r>
      <w:bookmarkEnd w:id="0"/>
      <w:bookmarkEnd w:id="1"/>
      <w:bookmarkEnd w:id="2"/>
      <w:r w:rsidRPr="00803C11">
        <w:rPr>
          <w:rFonts w:ascii="Times New Roman" w:hAnsi="Times New Roman" w:cs="Times New Roman"/>
          <w:b w:val="0"/>
        </w:rPr>
        <w:t>.</w:t>
      </w:r>
      <w:r w:rsidRPr="00803C11">
        <w:rPr>
          <w:rFonts w:ascii="Times New Roman" w:hAnsi="Times New Roman" w:cs="Times New Roman"/>
          <w:b w:val="0"/>
          <w:i w:val="0"/>
        </w:rPr>
        <w:t xml:space="preserve"> Отличител</w:t>
      </w:r>
      <w:r w:rsidRPr="00803C11">
        <w:rPr>
          <w:rFonts w:ascii="Times New Roman" w:hAnsi="Times New Roman" w:cs="Times New Roman"/>
          <w:b w:val="0"/>
          <w:i w:val="0"/>
        </w:rPr>
        <w:t>ь</w:t>
      </w:r>
      <w:r w:rsidRPr="00803C11">
        <w:rPr>
          <w:rFonts w:ascii="Times New Roman" w:hAnsi="Times New Roman" w:cs="Times New Roman"/>
          <w:b w:val="0"/>
          <w:i w:val="0"/>
        </w:rPr>
        <w:t xml:space="preserve">ные особенности и </w:t>
      </w:r>
      <w:r w:rsidRPr="00803C11">
        <w:rPr>
          <w:rFonts w:ascii="Times New Roman" w:hAnsi="Times New Roman" w:cs="Times New Roman"/>
          <w:b w:val="0"/>
          <w:i w:val="0"/>
          <w:shd w:val="clear" w:color="auto" w:fill="FFFFFF"/>
        </w:rPr>
        <w:t>количество факторов, влияющих на развитие междун</w:t>
      </w:r>
      <w:r w:rsidRPr="00803C11">
        <w:rPr>
          <w:rFonts w:ascii="Times New Roman" w:hAnsi="Times New Roman" w:cs="Times New Roman"/>
          <w:b w:val="0"/>
          <w:i w:val="0"/>
          <w:shd w:val="clear" w:color="auto" w:fill="FFFFFF"/>
        </w:rPr>
        <w:t>а</w:t>
      </w:r>
      <w:r w:rsidRPr="00803C11">
        <w:rPr>
          <w:rFonts w:ascii="Times New Roman" w:hAnsi="Times New Roman" w:cs="Times New Roman"/>
          <w:b w:val="0"/>
          <w:i w:val="0"/>
          <w:shd w:val="clear" w:color="auto" w:fill="FFFFFF"/>
        </w:rPr>
        <w:t>родного бизнеса их разнообразие лежит в основе корпоративных маркети</w:t>
      </w:r>
      <w:r w:rsidRPr="00803C11">
        <w:rPr>
          <w:rFonts w:ascii="Times New Roman" w:hAnsi="Times New Roman" w:cs="Times New Roman"/>
          <w:b w:val="0"/>
          <w:i w:val="0"/>
          <w:shd w:val="clear" w:color="auto" w:fill="FFFFFF"/>
        </w:rPr>
        <w:t>н</w:t>
      </w:r>
      <w:r w:rsidRPr="00803C11">
        <w:rPr>
          <w:rFonts w:ascii="Times New Roman" w:hAnsi="Times New Roman" w:cs="Times New Roman"/>
          <w:b w:val="0"/>
          <w:i w:val="0"/>
          <w:shd w:val="clear" w:color="auto" w:fill="FFFFFF"/>
        </w:rPr>
        <w:t xml:space="preserve">говых и других стратегий бизнес - структур. При этом, с одной стороны, обе стороны франчайзинговой системы имеют свои собственные задачи и цели, которые могут и не совпадать, с другой – они преследуют единую цель и объединяют свои усилия для достижения этой цели. </w:t>
      </w:r>
      <w:r>
        <w:rPr>
          <w:rFonts w:ascii="Times New Roman" w:hAnsi="Times New Roman" w:cs="Times New Roman"/>
          <w:b w:val="0"/>
          <w:i w:val="0"/>
          <w:shd w:val="clear" w:color="auto" w:fill="FFFFFF"/>
        </w:rPr>
        <w:t>В российской и зар</w:t>
      </w:r>
      <w:r>
        <w:rPr>
          <w:rFonts w:ascii="Times New Roman" w:hAnsi="Times New Roman" w:cs="Times New Roman"/>
          <w:b w:val="0"/>
          <w:i w:val="0"/>
          <w:shd w:val="clear" w:color="auto" w:fill="FFFFFF"/>
        </w:rPr>
        <w:t>у</w:t>
      </w:r>
      <w:r>
        <w:rPr>
          <w:rFonts w:ascii="Times New Roman" w:hAnsi="Times New Roman" w:cs="Times New Roman"/>
          <w:b w:val="0"/>
          <w:i w:val="0"/>
          <w:shd w:val="clear" w:color="auto" w:fill="FFFFFF"/>
        </w:rPr>
        <w:t>бежной литературе с</w:t>
      </w:r>
      <w:r w:rsidRPr="00803C11">
        <w:rPr>
          <w:rFonts w:ascii="Times New Roman" w:hAnsi="Times New Roman" w:cs="Times New Roman"/>
          <w:b w:val="0"/>
          <w:i w:val="0"/>
          <w:shd w:val="clear" w:color="auto" w:fill="FFFFFF"/>
        </w:rPr>
        <w:t>уществует множество подходов к классификации фра</w:t>
      </w:r>
      <w:r w:rsidRPr="00803C11">
        <w:rPr>
          <w:rFonts w:ascii="Times New Roman" w:hAnsi="Times New Roman" w:cs="Times New Roman"/>
          <w:b w:val="0"/>
          <w:i w:val="0"/>
          <w:shd w:val="clear" w:color="auto" w:fill="FFFFFF"/>
        </w:rPr>
        <w:t>н</w:t>
      </w:r>
      <w:r w:rsidRPr="00803C11">
        <w:rPr>
          <w:rFonts w:ascii="Times New Roman" w:hAnsi="Times New Roman" w:cs="Times New Roman"/>
          <w:b w:val="0"/>
          <w:i w:val="0"/>
          <w:shd w:val="clear" w:color="auto" w:fill="FFFFFF"/>
        </w:rPr>
        <w:t>чайзинговых отношений</w:t>
      </w:r>
      <w:r>
        <w:rPr>
          <w:rStyle w:val="a3"/>
          <w:rFonts w:ascii="Times New Roman" w:hAnsi="Times New Roman"/>
          <w:b w:val="0"/>
          <w:i w:val="0"/>
          <w:shd w:val="clear" w:color="auto" w:fill="FFFFFF"/>
        </w:rPr>
        <w:footnoteReference w:id="12"/>
      </w:r>
      <w:r w:rsidRPr="00803C11">
        <w:rPr>
          <w:rFonts w:ascii="Times New Roman" w:hAnsi="Times New Roman" w:cs="Times New Roman"/>
          <w:b w:val="0"/>
          <w:i w:val="0"/>
          <w:shd w:val="clear" w:color="auto" w:fill="FFFFFF"/>
        </w:rPr>
        <w:t xml:space="preserve">. </w:t>
      </w:r>
      <w:r>
        <w:rPr>
          <w:rFonts w:ascii="Times New Roman" w:hAnsi="Times New Roman" w:cs="Times New Roman"/>
          <w:b w:val="0"/>
          <w:i w:val="0"/>
          <w:shd w:val="clear" w:color="auto" w:fill="FFFFFF"/>
        </w:rPr>
        <w:t>Наиболее распространенные классификации франчайзинга</w:t>
      </w:r>
      <w:r w:rsidRPr="00803C11">
        <w:rPr>
          <w:rFonts w:ascii="Times New Roman" w:hAnsi="Times New Roman" w:cs="Times New Roman"/>
          <w:b w:val="0"/>
          <w:i w:val="0"/>
          <w:shd w:val="clear" w:color="auto" w:fill="FFFFFF"/>
        </w:rPr>
        <w:t xml:space="preserve">: </w:t>
      </w:r>
      <w:r w:rsidRPr="00803C11">
        <w:rPr>
          <w:rFonts w:ascii="Times New Roman" w:hAnsi="Times New Roman" w:cs="Times New Roman"/>
          <w:b w:val="0"/>
          <w:shd w:val="clear" w:color="auto" w:fill="FFFFFF"/>
        </w:rPr>
        <w:t>по способу выхода на новые рынки; по виду деятельности франчайзи; по роли и функциям франчайзера; по стратегии развития си</w:t>
      </w:r>
      <w:r w:rsidRPr="00803C11">
        <w:rPr>
          <w:rFonts w:ascii="Times New Roman" w:hAnsi="Times New Roman" w:cs="Times New Roman"/>
          <w:b w:val="0"/>
          <w:shd w:val="clear" w:color="auto" w:fill="FFFFFF"/>
        </w:rPr>
        <w:t>с</w:t>
      </w:r>
      <w:r w:rsidRPr="00803C11">
        <w:rPr>
          <w:rFonts w:ascii="Times New Roman" w:hAnsi="Times New Roman" w:cs="Times New Roman"/>
          <w:b w:val="0"/>
          <w:shd w:val="clear" w:color="auto" w:fill="FFFFFF"/>
        </w:rPr>
        <w:t>темы франчайзинга; по стоимости франшизы; по количеству франшиз; по функциональной структуре.</w:t>
      </w:r>
      <w:r w:rsidRPr="00803C11">
        <w:rPr>
          <w:rFonts w:ascii="Times New Roman" w:hAnsi="Times New Roman" w:cs="Times New Roman"/>
          <w:b w:val="0"/>
          <w:i w:val="0"/>
          <w:shd w:val="clear" w:color="auto" w:fill="FFFFFF"/>
        </w:rPr>
        <w:t xml:space="preserve"> </w:t>
      </w:r>
    </w:p>
    <w:p w:rsidR="00C45987" w:rsidRDefault="00C45987" w:rsidP="00C45987">
      <w:pPr>
        <w:spacing w:after="0" w:line="360" w:lineRule="auto"/>
        <w:ind w:firstLine="737"/>
        <w:jc w:val="both"/>
        <w:rPr>
          <w:rFonts w:ascii="Times New Roman" w:hAnsi="Times New Roman"/>
          <w:sz w:val="28"/>
          <w:szCs w:val="28"/>
          <w:shd w:val="clear" w:color="auto" w:fill="FFFFFF"/>
        </w:rPr>
      </w:pPr>
      <w:r>
        <w:rPr>
          <w:rFonts w:ascii="Times New Roman" w:hAnsi="Times New Roman"/>
          <w:sz w:val="28"/>
          <w:szCs w:val="28"/>
          <w:shd w:val="clear" w:color="auto" w:fill="FFFFFF"/>
        </w:rPr>
        <w:t>Прежде всего, стоит отметить, что франчайзинг – это один из самых лучших способов выхода компаний на новые рынки. Однако данный процесс может проходить в различных вариантах. Выделяют два наиболее распр</w:t>
      </w:r>
      <w:r>
        <w:rPr>
          <w:rFonts w:ascii="Times New Roman" w:hAnsi="Times New Roman"/>
          <w:sz w:val="28"/>
          <w:szCs w:val="28"/>
          <w:shd w:val="clear" w:color="auto" w:fill="FFFFFF"/>
        </w:rPr>
        <w:t>о</w:t>
      </w:r>
      <w:r>
        <w:rPr>
          <w:rFonts w:ascii="Times New Roman" w:hAnsi="Times New Roman"/>
          <w:sz w:val="28"/>
          <w:szCs w:val="28"/>
          <w:shd w:val="clear" w:color="auto" w:fill="FFFFFF"/>
        </w:rPr>
        <w:t>страненных способа: прямой франчайзинг и мастер франшиза</w:t>
      </w:r>
      <w:r>
        <w:rPr>
          <w:rStyle w:val="a3"/>
          <w:rFonts w:ascii="Times New Roman" w:hAnsi="Times New Roman"/>
          <w:sz w:val="28"/>
          <w:szCs w:val="28"/>
          <w:shd w:val="clear" w:color="auto" w:fill="FFFFFF"/>
        </w:rPr>
        <w:footnoteReference w:id="13"/>
      </w:r>
      <w:r>
        <w:rPr>
          <w:rFonts w:ascii="Times New Roman" w:hAnsi="Times New Roman"/>
          <w:sz w:val="28"/>
          <w:szCs w:val="28"/>
          <w:shd w:val="clear" w:color="auto" w:fill="FFFFFF"/>
        </w:rPr>
        <w:t>. На рисунке 1 представлен прямой франчайзинг, который представляет собой продажу франшизы франчайзером напрямую местной компании (франчайзи). Данный способ помогает обеспечить хорошую взаимосвязь между франчайзером и франчайзи. Если речь идет о международном франчайзинге, в особенности трансконтинентальном, то может проявиться самый главный недостаток прямого франчайзинга – отсутствие поддержки на местном уровне и меньшее внимание к локальным особенностям. Этот способ идеально подходит для исследования и мониторинга новых рынков. Обычно крупные компании пр</w:t>
      </w:r>
      <w:r>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дают одну или две франшизы местным компаниям и внимательно следят за </w:t>
      </w:r>
      <w:r>
        <w:rPr>
          <w:rFonts w:ascii="Times New Roman" w:hAnsi="Times New Roman"/>
          <w:sz w:val="28"/>
          <w:szCs w:val="28"/>
          <w:shd w:val="clear" w:color="auto" w:fill="FFFFFF"/>
        </w:rPr>
        <w:lastRenderedPageBreak/>
        <w:t>их развитием. Если франчайзер понимает, что на данном рынке существует множество барьеров – от административно-правовых до социокультурных, то затраты на разработку рынка и финансовые риски будут значительно мен</w:t>
      </w:r>
      <w:r>
        <w:rPr>
          <w:rFonts w:ascii="Times New Roman" w:hAnsi="Times New Roman"/>
          <w:sz w:val="28"/>
          <w:szCs w:val="28"/>
          <w:shd w:val="clear" w:color="auto" w:fill="FFFFFF"/>
        </w:rPr>
        <w:t>ь</w:t>
      </w:r>
      <w:r>
        <w:rPr>
          <w:rFonts w:ascii="Times New Roman" w:hAnsi="Times New Roman"/>
          <w:sz w:val="28"/>
          <w:szCs w:val="28"/>
          <w:shd w:val="clear" w:color="auto" w:fill="FFFFFF"/>
        </w:rPr>
        <w:t>ше. Однако если бизнес адаптируется к данному рынку, и франчайзи будут приносить стабильный доход, то франчайзер может начать продавать бол</w:t>
      </w:r>
      <w:r>
        <w:rPr>
          <w:rFonts w:ascii="Times New Roman" w:hAnsi="Times New Roman"/>
          <w:sz w:val="28"/>
          <w:szCs w:val="28"/>
          <w:shd w:val="clear" w:color="auto" w:fill="FFFFFF"/>
        </w:rPr>
        <w:t>ь</w:t>
      </w:r>
      <w:r>
        <w:rPr>
          <w:rFonts w:ascii="Times New Roman" w:hAnsi="Times New Roman"/>
          <w:sz w:val="28"/>
          <w:szCs w:val="28"/>
          <w:shd w:val="clear" w:color="auto" w:fill="FFFFFF"/>
        </w:rPr>
        <w:t>шее количество франшиз в этой стране.</w:t>
      </w:r>
    </w:p>
    <w:p w:rsidR="00C45987" w:rsidRDefault="00C45987" w:rsidP="00C45987">
      <w:pPr>
        <w:spacing w:after="0" w:line="240" w:lineRule="auto"/>
        <w:ind w:firstLine="851"/>
        <w:jc w:val="right"/>
        <w:rPr>
          <w:rFonts w:ascii="Times New Roman" w:hAnsi="Times New Roman"/>
          <w:sz w:val="24"/>
          <w:szCs w:val="24"/>
          <w:shd w:val="clear" w:color="auto" w:fill="FFFFFF"/>
        </w:rPr>
      </w:pPr>
    </w:p>
    <w:p w:rsidR="00C45987" w:rsidRDefault="00C45987" w:rsidP="00C45987">
      <w:pPr>
        <w:spacing w:after="0" w:line="240" w:lineRule="auto"/>
        <w:ind w:firstLine="851"/>
        <w:jc w:val="right"/>
        <w:rPr>
          <w:rFonts w:ascii="Times New Roman" w:hAnsi="Times New Roman"/>
          <w:sz w:val="24"/>
          <w:szCs w:val="24"/>
          <w:shd w:val="clear" w:color="auto" w:fill="FFFFFF"/>
        </w:rPr>
      </w:pPr>
    </w:p>
    <w:p w:rsidR="00C45987" w:rsidRDefault="00FB1A22" w:rsidP="00C45987">
      <w:pPr>
        <w:spacing w:after="0" w:line="240" w:lineRule="auto"/>
        <w:jc w:val="both"/>
        <w:rPr>
          <w:sz w:val="28"/>
          <w:szCs w:val="28"/>
        </w:rPr>
      </w:pPr>
      <w:r>
        <w:rPr>
          <w:sz w:val="28"/>
          <w:szCs w:val="28"/>
        </w:rPr>
      </w:r>
      <w:r>
        <w:rPr>
          <w:sz w:val="28"/>
          <w:szCs w:val="28"/>
        </w:rPr>
        <w:pict>
          <v:group id="_x0000_s1028" editas="canvas" style="width:477pt;height:254.25pt;mso-position-horizontal-relative:char;mso-position-vertical-relative:line" coordorigin="2193,1676" coordsize="7200,38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193;top:1676;width:7200;height:3814" o:preferrelative="f">
              <v:fill o:detectmouseclick="t"/>
              <v:path o:extrusionok="t" o:connecttype="none"/>
            </v:shape>
            <v:group id="_x0000_s1030" style="position:absolute;left:2465;top:1845;width:6928;height:3645" coordorigin="2465,1845" coordsize="6927,3645">
              <v:oval id="_x0000_s1031" style="position:absolute;left:2601;top:2250;width:2445;height:945">
                <v:textbox style="mso-next-textbox:#_x0000_s1031">
                  <w:txbxContent>
                    <w:p w:rsidR="00C45987" w:rsidRDefault="00C45987" w:rsidP="00C45987">
                      <w:pPr>
                        <w:jc w:val="center"/>
                        <w:rPr>
                          <w:rFonts w:ascii="Times New Roman" w:hAnsi="Times New Roman"/>
                          <w:sz w:val="24"/>
                          <w:szCs w:val="24"/>
                        </w:rPr>
                      </w:pPr>
                      <w:r>
                        <w:rPr>
                          <w:rFonts w:ascii="Times New Roman" w:hAnsi="Times New Roman"/>
                          <w:sz w:val="24"/>
                          <w:szCs w:val="24"/>
                        </w:rPr>
                        <w:t>Франчайзер - пр</w:t>
                      </w:r>
                      <w:r>
                        <w:rPr>
                          <w:rFonts w:ascii="Times New Roman" w:hAnsi="Times New Roman"/>
                          <w:sz w:val="24"/>
                          <w:szCs w:val="24"/>
                        </w:rPr>
                        <w:t>а</w:t>
                      </w:r>
                      <w:r>
                        <w:rPr>
                          <w:rFonts w:ascii="Times New Roman" w:hAnsi="Times New Roman"/>
                          <w:sz w:val="24"/>
                          <w:szCs w:val="24"/>
                        </w:rPr>
                        <w:t xml:space="preserve">вообладатель </w:t>
                      </w:r>
                    </w:p>
                  </w:txbxContent>
                </v:textbox>
              </v:oval>
              <v:oval id="_x0000_s1032" style="position:absolute;left:5861;top:1845;width:1902;height:810">
                <v:textbox style="mso-next-textbox:#_x0000_s1032">
                  <w:txbxContent>
                    <w:p w:rsidR="00C45987" w:rsidRDefault="00C45987" w:rsidP="00C45987">
                      <w:pPr>
                        <w:jc w:val="center"/>
                        <w:rPr>
                          <w:rFonts w:ascii="Times New Roman" w:hAnsi="Times New Roman"/>
                          <w:sz w:val="24"/>
                          <w:szCs w:val="24"/>
                        </w:rPr>
                      </w:pPr>
                      <w:r>
                        <w:rPr>
                          <w:rFonts w:ascii="Times New Roman" w:hAnsi="Times New Roman"/>
                          <w:sz w:val="24"/>
                          <w:szCs w:val="24"/>
                        </w:rPr>
                        <w:t>Франчайзи - пользователь</w:t>
                      </w:r>
                    </w:p>
                  </w:txbxContent>
                </v:textbox>
              </v:oval>
              <v:oval id="_x0000_s1033" style="position:absolute;left:3144;top:4005;width:1902;height:810">
                <v:textbox style="mso-next-textbox:#_x0000_s1033">
                  <w:txbxContent>
                    <w:p w:rsidR="00C45987" w:rsidRDefault="00C45987" w:rsidP="00C45987">
                      <w:pPr>
                        <w:jc w:val="center"/>
                        <w:rPr>
                          <w:rFonts w:ascii="Times New Roman" w:hAnsi="Times New Roman"/>
                          <w:sz w:val="24"/>
                          <w:szCs w:val="24"/>
                        </w:rPr>
                      </w:pPr>
                      <w:r>
                        <w:rPr>
                          <w:rFonts w:ascii="Times New Roman" w:hAnsi="Times New Roman"/>
                          <w:sz w:val="24"/>
                          <w:szCs w:val="24"/>
                        </w:rPr>
                        <w:t>Франчайзи - пользователь</w:t>
                      </w:r>
                    </w:p>
                  </w:txbxContent>
                </v:textbox>
              </v:oval>
              <v:oval id="_x0000_s1034" style="position:absolute;left:6404;top:3600;width:1902;height:810">
                <v:textbox style="mso-next-textbox:#_x0000_s1034">
                  <w:txbxContent>
                    <w:p w:rsidR="00C45987" w:rsidRDefault="00C45987" w:rsidP="00C45987">
                      <w:pPr>
                        <w:jc w:val="center"/>
                        <w:rPr>
                          <w:rFonts w:ascii="Times New Roman" w:hAnsi="Times New Roman"/>
                          <w:sz w:val="24"/>
                          <w:szCs w:val="24"/>
                        </w:rPr>
                      </w:pPr>
                      <w:r>
                        <w:rPr>
                          <w:rFonts w:ascii="Times New Roman" w:hAnsi="Times New Roman"/>
                          <w:sz w:val="24"/>
                          <w:szCs w:val="24"/>
                        </w:rPr>
                        <w:t>Франчайзи - пользователь</w:t>
                      </w:r>
                    </w:p>
                  </w:txbxContent>
                </v:textbox>
              </v:oval>
              <v:shapetype id="_x0000_t202" coordsize="21600,21600" o:spt="202" path="m,l,21600r21600,l21600,xe">
                <v:stroke joinstyle="miter"/>
                <v:path gradientshapeok="t" o:connecttype="rect"/>
              </v:shapetype>
              <v:shape id="_x0000_s1035" type="#_x0000_t202" style="position:absolute;left:7627;top:1845;width:1494;height:405">
                <v:textbox style="mso-next-textbox:#_x0000_s1035">
                  <w:txbxContent>
                    <w:p w:rsidR="00C45987" w:rsidRDefault="00C45987" w:rsidP="00C45987">
                      <w:pPr>
                        <w:jc w:val="center"/>
                        <w:rPr>
                          <w:rFonts w:ascii="Times New Roman" w:hAnsi="Times New Roman"/>
                          <w:sz w:val="24"/>
                          <w:szCs w:val="24"/>
                        </w:rPr>
                      </w:pPr>
                      <w:r>
                        <w:rPr>
                          <w:rFonts w:ascii="Times New Roman" w:hAnsi="Times New Roman"/>
                          <w:sz w:val="24"/>
                          <w:szCs w:val="24"/>
                        </w:rPr>
                        <w:t>Территория 1</w:t>
                      </w:r>
                    </w:p>
                  </w:txbxContent>
                </v:textbox>
              </v:shape>
              <v:shape id="_x0000_s1036" type="#_x0000_t202" style="position:absolute;left:7899;top:3465;width:1493;height:405">
                <v:textbox style="mso-next-textbox:#_x0000_s1036">
                  <w:txbxContent>
                    <w:p w:rsidR="00C45987" w:rsidRDefault="00C45987" w:rsidP="00C45987">
                      <w:pPr>
                        <w:jc w:val="center"/>
                        <w:rPr>
                          <w:rFonts w:ascii="Times New Roman" w:hAnsi="Times New Roman"/>
                          <w:sz w:val="24"/>
                          <w:szCs w:val="24"/>
                        </w:rPr>
                      </w:pPr>
                      <w:r>
                        <w:rPr>
                          <w:rFonts w:ascii="Times New Roman" w:hAnsi="Times New Roman"/>
                          <w:sz w:val="24"/>
                          <w:szCs w:val="24"/>
                        </w:rPr>
                        <w:t>Территория 2</w:t>
                      </w:r>
                    </w:p>
                  </w:txbxContent>
                </v:textbox>
              </v:shape>
              <v:shape id="_x0000_s1037" type="#_x0000_t202" style="position:absolute;left:4774;top:3870;width:1494;height:405">
                <v:textbox style="mso-next-textbox:#_x0000_s1037">
                  <w:txbxContent>
                    <w:p w:rsidR="00C45987" w:rsidRDefault="00C45987" w:rsidP="00C45987">
                      <w:pPr>
                        <w:jc w:val="center"/>
                        <w:rPr>
                          <w:rFonts w:ascii="Times New Roman" w:hAnsi="Times New Roman"/>
                          <w:sz w:val="24"/>
                          <w:szCs w:val="24"/>
                        </w:rPr>
                      </w:pPr>
                      <w:r>
                        <w:rPr>
                          <w:rFonts w:ascii="Times New Roman" w:hAnsi="Times New Roman"/>
                          <w:sz w:val="24"/>
                          <w:szCs w:val="24"/>
                        </w:rPr>
                        <w:t>Территория 3</w:t>
                      </w:r>
                    </w:p>
                  </w:txbxContent>
                </v:textbox>
              </v:shape>
              <v:line id="_x0000_s1038" style="position:absolute;flip:y" from="5046,2520" to="5997,2655">
                <v:stroke endarrow="block"/>
              </v:line>
              <v:line id="_x0000_s1039" style="position:absolute" from="5046,2655" to="6676,3735">
                <v:stroke endarrow="block"/>
              </v:line>
              <v:line id="_x0000_s1040" style="position:absolute;flip:x" from="4502,2655" to="5046,4005">
                <v:stroke endarrow="block"/>
              </v:line>
              <v:shape id="_x0000_s1041" type="#_x0000_t202" style="position:absolute;left:2465;top:4950;width:5841;height:540" strokecolor="white">
                <v:textbox style="mso-next-textbox:#_x0000_s1041">
                  <w:txbxContent>
                    <w:p w:rsidR="00C45987" w:rsidRPr="00B47170" w:rsidRDefault="00C45987" w:rsidP="00C45987">
                      <w:pPr>
                        <w:spacing w:after="0" w:line="240" w:lineRule="auto"/>
                      </w:pPr>
                      <w:r w:rsidRPr="00B47170">
                        <w:rPr>
                          <w:rFonts w:ascii="Times New Roman" w:hAnsi="Times New Roman"/>
                          <w:shd w:val="clear" w:color="auto" w:fill="FFFFFF"/>
                        </w:rPr>
                        <w:t>Рис. 1.Модель прямого франчайзинга</w:t>
                      </w:r>
                    </w:p>
                  </w:txbxContent>
                </v:textbox>
              </v:shape>
            </v:group>
            <w10:wrap type="none"/>
            <w10:anchorlock/>
          </v:group>
        </w:pict>
      </w:r>
    </w:p>
    <w:p w:rsidR="00C45987" w:rsidRDefault="00C45987" w:rsidP="00C45987">
      <w:pPr>
        <w:spacing w:after="0" w:line="240" w:lineRule="auto"/>
        <w:jc w:val="both"/>
        <w:rPr>
          <w:rFonts w:ascii="Times New Roman" w:hAnsi="Times New Roman"/>
          <w:sz w:val="24"/>
          <w:szCs w:val="24"/>
          <w:shd w:val="clear" w:color="auto" w:fill="FFFFFF"/>
        </w:rPr>
      </w:pPr>
    </w:p>
    <w:p w:rsidR="00C45987" w:rsidRDefault="00C45987" w:rsidP="00C45987">
      <w:pPr>
        <w:spacing w:after="0" w:line="360" w:lineRule="auto"/>
        <w:ind w:firstLine="73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Наиболее распространенным видом является и </w:t>
      </w:r>
      <w:r w:rsidRPr="00F73187">
        <w:rPr>
          <w:rFonts w:ascii="Times New Roman" w:hAnsi="Times New Roman"/>
          <w:i/>
          <w:sz w:val="28"/>
          <w:szCs w:val="28"/>
          <w:shd w:val="clear" w:color="auto" w:fill="FFFFFF"/>
        </w:rPr>
        <w:t>мастер франшиза</w:t>
      </w:r>
      <w:r>
        <w:rPr>
          <w:rFonts w:ascii="Times New Roman" w:hAnsi="Times New Roman"/>
          <w:sz w:val="28"/>
          <w:szCs w:val="28"/>
          <w:shd w:val="clear" w:color="auto" w:fill="FFFFFF"/>
        </w:rPr>
        <w:t>. Данный способ представляет собой франчайзинговые взаимоотношения, к</w:t>
      </w:r>
      <w:r>
        <w:rPr>
          <w:rFonts w:ascii="Times New Roman" w:hAnsi="Times New Roman"/>
          <w:sz w:val="28"/>
          <w:szCs w:val="28"/>
          <w:shd w:val="clear" w:color="auto" w:fill="FFFFFF"/>
        </w:rPr>
        <w:t>о</w:t>
      </w:r>
      <w:r>
        <w:rPr>
          <w:rFonts w:ascii="Times New Roman" w:hAnsi="Times New Roman"/>
          <w:sz w:val="28"/>
          <w:szCs w:val="28"/>
          <w:shd w:val="clear" w:color="auto" w:fill="FFFFFF"/>
        </w:rPr>
        <w:t>гда международный франчайзер продает исключительные права на развитие всей системы на территории всей страны только одному франчайзи. При этом подразумевается возможность субфранчайзинга, когда франчайзи сам выступает в данной стране в роли продавца франшиз (рисунок № 2). Данная модель применяется, если существует очевидный спрос на франшизу. В да</w:t>
      </w:r>
      <w:r>
        <w:rPr>
          <w:rFonts w:ascii="Times New Roman" w:hAnsi="Times New Roman"/>
          <w:sz w:val="28"/>
          <w:szCs w:val="28"/>
          <w:shd w:val="clear" w:color="auto" w:fill="FFFFFF"/>
        </w:rPr>
        <w:t>н</w:t>
      </w:r>
      <w:r>
        <w:rPr>
          <w:rFonts w:ascii="Times New Roman" w:hAnsi="Times New Roman"/>
          <w:sz w:val="28"/>
          <w:szCs w:val="28"/>
          <w:shd w:val="clear" w:color="auto" w:fill="FFFFFF"/>
        </w:rPr>
        <w:t>ном случае франчайзер не намерен агрессивно проникать на новые рынки, он лишь находит надежную компанию-франчайзи, которая сумеет сделать си</w:t>
      </w:r>
      <w:r>
        <w:rPr>
          <w:rFonts w:ascii="Times New Roman" w:hAnsi="Times New Roman"/>
          <w:sz w:val="28"/>
          <w:szCs w:val="28"/>
          <w:shd w:val="clear" w:color="auto" w:fill="FFFFFF"/>
        </w:rPr>
        <w:t>с</w:t>
      </w:r>
      <w:r>
        <w:rPr>
          <w:rFonts w:ascii="Times New Roman" w:hAnsi="Times New Roman"/>
          <w:sz w:val="28"/>
          <w:szCs w:val="28"/>
          <w:shd w:val="clear" w:color="auto" w:fill="FFFFFF"/>
        </w:rPr>
        <w:t>тему франчайзера успешно работающей концепцией на территории всей страны.</w:t>
      </w:r>
    </w:p>
    <w:p w:rsidR="00C45987" w:rsidRDefault="00C45987" w:rsidP="00C45987">
      <w:pPr>
        <w:spacing w:after="0" w:line="360" w:lineRule="auto"/>
        <w:ind w:firstLine="73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Совершенно иным является подход к классификации франчайзинга в зависимости от </w:t>
      </w:r>
      <w:r w:rsidRPr="007A6860">
        <w:rPr>
          <w:rFonts w:ascii="Times New Roman" w:hAnsi="Times New Roman"/>
          <w:i/>
          <w:sz w:val="28"/>
          <w:szCs w:val="28"/>
          <w:shd w:val="clear" w:color="auto" w:fill="FFFFFF"/>
        </w:rPr>
        <w:t>стратегии развития франчайзинговой системы</w:t>
      </w:r>
      <w:r>
        <w:rPr>
          <w:rStyle w:val="a3"/>
          <w:rFonts w:ascii="Times New Roman" w:hAnsi="Times New Roman"/>
          <w:sz w:val="28"/>
          <w:szCs w:val="28"/>
          <w:shd w:val="clear" w:color="auto" w:fill="FFFFFF"/>
        </w:rPr>
        <w:footnoteReference w:id="14"/>
      </w:r>
      <w:r>
        <w:rPr>
          <w:rFonts w:ascii="Times New Roman" w:hAnsi="Times New Roman"/>
          <w:sz w:val="28"/>
          <w:szCs w:val="28"/>
          <w:shd w:val="clear" w:color="auto" w:fill="FFFFFF"/>
        </w:rPr>
        <w:t>. Здесь ра</w:t>
      </w:r>
      <w:r>
        <w:rPr>
          <w:rFonts w:ascii="Times New Roman" w:hAnsi="Times New Roman"/>
          <w:sz w:val="28"/>
          <w:szCs w:val="28"/>
          <w:shd w:val="clear" w:color="auto" w:fill="FFFFFF"/>
        </w:rPr>
        <w:t>з</w:t>
      </w:r>
      <w:r>
        <w:rPr>
          <w:rFonts w:ascii="Times New Roman" w:hAnsi="Times New Roman"/>
          <w:sz w:val="28"/>
          <w:szCs w:val="28"/>
          <w:shd w:val="clear" w:color="auto" w:fill="FFFFFF"/>
        </w:rPr>
        <w:t>личают четыре способа взаимодействия между сторонами отношений: тр</w:t>
      </w:r>
      <w:r>
        <w:rPr>
          <w:rFonts w:ascii="Times New Roman" w:hAnsi="Times New Roman"/>
          <w:sz w:val="28"/>
          <w:szCs w:val="28"/>
          <w:shd w:val="clear" w:color="auto" w:fill="FFFFFF"/>
        </w:rPr>
        <w:t>а</w:t>
      </w:r>
      <w:r>
        <w:rPr>
          <w:rFonts w:ascii="Times New Roman" w:hAnsi="Times New Roman"/>
          <w:sz w:val="28"/>
          <w:szCs w:val="28"/>
          <w:shd w:val="clear" w:color="auto" w:fill="FFFFFF"/>
        </w:rPr>
        <w:t>диционный франчайзинг на условиях опциона, конверсионный франчайзинг, дочерний франчайзинг и управленческий франчайзинговый контракт. Ра</w:t>
      </w:r>
      <w:r>
        <w:rPr>
          <w:rFonts w:ascii="Times New Roman" w:hAnsi="Times New Roman"/>
          <w:sz w:val="28"/>
          <w:szCs w:val="28"/>
          <w:shd w:val="clear" w:color="auto" w:fill="FFFFFF"/>
        </w:rPr>
        <w:t>с</w:t>
      </w:r>
      <w:r>
        <w:rPr>
          <w:rFonts w:ascii="Times New Roman" w:hAnsi="Times New Roman"/>
          <w:sz w:val="28"/>
          <w:szCs w:val="28"/>
          <w:shd w:val="clear" w:color="auto" w:fill="FFFFFF"/>
        </w:rPr>
        <w:t>смотрим подробнее каждый из видов.</w:t>
      </w:r>
    </w:p>
    <w:p w:rsidR="00C45987" w:rsidRDefault="00C45987" w:rsidP="00C45987">
      <w:pPr>
        <w:spacing w:after="0" w:line="360" w:lineRule="auto"/>
        <w:ind w:firstLine="737"/>
        <w:jc w:val="both"/>
        <w:rPr>
          <w:rFonts w:ascii="Times New Roman" w:hAnsi="Times New Roman"/>
          <w:sz w:val="28"/>
          <w:szCs w:val="28"/>
          <w:shd w:val="clear" w:color="auto" w:fill="FFFFFF"/>
        </w:rPr>
      </w:pPr>
    </w:p>
    <w:p w:rsidR="00C45987" w:rsidRDefault="00FB1A22" w:rsidP="00C45987">
      <w:pPr>
        <w:spacing w:after="0" w:line="240" w:lineRule="auto"/>
        <w:jc w:val="both"/>
        <w:rPr>
          <w:sz w:val="28"/>
          <w:szCs w:val="28"/>
        </w:rPr>
      </w:pPr>
      <w:r>
        <w:rPr>
          <w:noProof/>
          <w:sz w:val="28"/>
          <w:szCs w:val="28"/>
        </w:rPr>
        <w:pict>
          <v:group id="_x0000_s1042" style="position:absolute;left:0;text-align:left;margin-left:9pt;margin-top:34.85pt;width:459pt;height:307.15pt;z-index:251660288" coordorigin="2329,2570" coordsize="6928,4320">
            <v:group id="_x0000_s1043" style="position:absolute;left:2329;top:2570;width:6928;height:3645" coordorigin="2329,2570" coordsize="6928,3645">
              <v:group id="_x0000_s1044" style="position:absolute;left:2329;top:2570;width:6928;height:3645" coordorigin="2329,2570" coordsize="6928,3645">
                <v:group id="_x0000_s1045" style="position:absolute;left:2329;top:2570;width:6792;height:3645" coordorigin="2329,2570" coordsize="6792,3645">
                  <v:oval id="_x0000_s1046" style="position:absolute;left:2601;top:2975;width:2717;height:945">
                    <v:textbox style="mso-next-textbox:#_x0000_s1046">
                      <w:txbxContent>
                        <w:p w:rsidR="00C45987" w:rsidRDefault="00C45987" w:rsidP="00C45987">
                          <w:pPr>
                            <w:jc w:val="center"/>
                            <w:rPr>
                              <w:rFonts w:ascii="Times New Roman" w:hAnsi="Times New Roman"/>
                              <w:sz w:val="24"/>
                              <w:szCs w:val="24"/>
                            </w:rPr>
                          </w:pPr>
                          <w:r>
                            <w:rPr>
                              <w:rFonts w:ascii="Times New Roman" w:hAnsi="Times New Roman"/>
                              <w:sz w:val="24"/>
                              <w:szCs w:val="24"/>
                            </w:rPr>
                            <w:t>Франчайзер - прав</w:t>
                          </w:r>
                          <w:r>
                            <w:rPr>
                              <w:rFonts w:ascii="Times New Roman" w:hAnsi="Times New Roman"/>
                              <w:sz w:val="24"/>
                              <w:szCs w:val="24"/>
                            </w:rPr>
                            <w:t>о</w:t>
                          </w:r>
                          <w:r>
                            <w:rPr>
                              <w:rFonts w:ascii="Times New Roman" w:hAnsi="Times New Roman"/>
                              <w:sz w:val="24"/>
                              <w:szCs w:val="24"/>
                            </w:rPr>
                            <w:t>обладатель</w:t>
                          </w:r>
                        </w:p>
                      </w:txbxContent>
                    </v:textbox>
                  </v:oval>
                  <v:oval id="_x0000_s1047" style="position:absolute;left:5861;top:2570;width:3124;height:810">
                    <v:textbox style="mso-next-textbox:#_x0000_s1047">
                      <w:txbxContent>
                        <w:p w:rsidR="00C45987" w:rsidRDefault="00C45987" w:rsidP="00C45987">
                          <w:pPr>
                            <w:jc w:val="center"/>
                            <w:rPr>
                              <w:rFonts w:ascii="Times New Roman" w:hAnsi="Times New Roman"/>
                              <w:sz w:val="24"/>
                              <w:szCs w:val="24"/>
                            </w:rPr>
                          </w:pPr>
                          <w:r>
                            <w:rPr>
                              <w:rFonts w:ascii="Times New Roman" w:hAnsi="Times New Roman"/>
                              <w:sz w:val="24"/>
                              <w:szCs w:val="24"/>
                            </w:rPr>
                            <w:t>Субфранчайзер – первый пользователь</w:t>
                          </w:r>
                        </w:p>
                      </w:txbxContent>
                    </v:textbox>
                  </v:oval>
                  <v:oval id="_x0000_s1048" style="position:absolute;left:2601;top:4865;width:1766;height:945">
                    <v:textbox style="mso-next-textbox:#_x0000_s1048">
                      <w:txbxContent>
                        <w:p w:rsidR="00C45987" w:rsidRDefault="00C45987" w:rsidP="00C45987">
                          <w:pPr>
                            <w:jc w:val="center"/>
                            <w:rPr>
                              <w:rFonts w:ascii="Times New Roman" w:hAnsi="Times New Roman"/>
                              <w:sz w:val="24"/>
                              <w:szCs w:val="24"/>
                            </w:rPr>
                          </w:pPr>
                          <w:r>
                            <w:rPr>
                              <w:rFonts w:ascii="Times New Roman" w:hAnsi="Times New Roman"/>
                              <w:sz w:val="24"/>
                              <w:szCs w:val="24"/>
                            </w:rPr>
                            <w:t>Франчайзи – второй пол</w:t>
                          </w:r>
                          <w:r>
                            <w:rPr>
                              <w:rFonts w:ascii="Times New Roman" w:hAnsi="Times New Roman"/>
                              <w:sz w:val="24"/>
                              <w:szCs w:val="24"/>
                            </w:rPr>
                            <w:t>ь</w:t>
                          </w:r>
                          <w:r>
                            <w:rPr>
                              <w:rFonts w:ascii="Times New Roman" w:hAnsi="Times New Roman"/>
                              <w:sz w:val="24"/>
                              <w:szCs w:val="24"/>
                            </w:rPr>
                            <w:t>зователь</w:t>
                          </w:r>
                        </w:p>
                      </w:txbxContent>
                    </v:textbox>
                  </v:oval>
                  <v:oval id="_x0000_s1049" style="position:absolute;left:5046;top:4865;width:1766;height:945">
                    <v:textbox style="mso-next-textbox:#_x0000_s1049">
                      <w:txbxContent>
                        <w:p w:rsidR="00C45987" w:rsidRDefault="00C45987" w:rsidP="00C45987">
                          <w:pPr>
                            <w:jc w:val="center"/>
                            <w:rPr>
                              <w:rFonts w:ascii="Times New Roman" w:hAnsi="Times New Roman"/>
                              <w:sz w:val="24"/>
                              <w:szCs w:val="24"/>
                            </w:rPr>
                          </w:pPr>
                          <w:r>
                            <w:rPr>
                              <w:rFonts w:ascii="Times New Roman" w:hAnsi="Times New Roman"/>
                              <w:sz w:val="24"/>
                              <w:szCs w:val="24"/>
                            </w:rPr>
                            <w:t>Франчайзи – второй пол</w:t>
                          </w:r>
                          <w:r>
                            <w:rPr>
                              <w:rFonts w:ascii="Times New Roman" w:hAnsi="Times New Roman"/>
                              <w:sz w:val="24"/>
                              <w:szCs w:val="24"/>
                            </w:rPr>
                            <w:t>ь</w:t>
                          </w:r>
                          <w:r>
                            <w:rPr>
                              <w:rFonts w:ascii="Times New Roman" w:hAnsi="Times New Roman"/>
                              <w:sz w:val="24"/>
                              <w:szCs w:val="24"/>
                            </w:rPr>
                            <w:t>зователь</w:t>
                          </w:r>
                        </w:p>
                      </w:txbxContent>
                    </v:textbox>
                  </v:oval>
                  <v:oval id="_x0000_s1050" style="position:absolute;left:7355;top:4865;width:1766;height:945">
                    <v:textbox style="mso-next-textbox:#_x0000_s1050">
                      <w:txbxContent>
                        <w:p w:rsidR="00C45987" w:rsidRDefault="00C45987" w:rsidP="00C45987">
                          <w:pPr>
                            <w:jc w:val="center"/>
                            <w:rPr>
                              <w:rFonts w:ascii="Times New Roman" w:hAnsi="Times New Roman"/>
                              <w:sz w:val="24"/>
                              <w:szCs w:val="24"/>
                            </w:rPr>
                          </w:pPr>
                          <w:r>
                            <w:rPr>
                              <w:rFonts w:ascii="Times New Roman" w:hAnsi="Times New Roman"/>
                              <w:sz w:val="24"/>
                              <w:szCs w:val="24"/>
                            </w:rPr>
                            <w:t>Франчайзи – второй пол</w:t>
                          </w:r>
                          <w:r>
                            <w:rPr>
                              <w:rFonts w:ascii="Times New Roman" w:hAnsi="Times New Roman"/>
                              <w:sz w:val="24"/>
                              <w:szCs w:val="24"/>
                            </w:rPr>
                            <w:t>ь</w:t>
                          </w:r>
                          <w:r>
                            <w:rPr>
                              <w:rFonts w:ascii="Times New Roman" w:hAnsi="Times New Roman"/>
                              <w:sz w:val="24"/>
                              <w:szCs w:val="24"/>
                            </w:rPr>
                            <w:t>зователь</w:t>
                          </w:r>
                        </w:p>
                      </w:txbxContent>
                    </v:textbox>
                  </v:oval>
                  <v:shape id="_x0000_s1051" type="#_x0000_t202" style="position:absolute;left:2329;top:5810;width:1494;height:405">
                    <v:textbox style="mso-next-textbox:#_x0000_s1051">
                      <w:txbxContent>
                        <w:p w:rsidR="00C45987" w:rsidRDefault="00C45987" w:rsidP="00C45987">
                          <w:pPr>
                            <w:jc w:val="center"/>
                            <w:rPr>
                              <w:rFonts w:ascii="Times New Roman" w:hAnsi="Times New Roman"/>
                              <w:sz w:val="24"/>
                              <w:szCs w:val="24"/>
                            </w:rPr>
                          </w:pPr>
                          <w:r>
                            <w:rPr>
                              <w:rFonts w:ascii="Times New Roman" w:hAnsi="Times New Roman"/>
                              <w:sz w:val="24"/>
                              <w:szCs w:val="24"/>
                            </w:rPr>
                            <w:t>Территория 1</w:t>
                          </w:r>
                        </w:p>
                      </w:txbxContent>
                    </v:textbox>
                  </v:shape>
                  <v:shape id="_x0000_s1052" type="#_x0000_t202" style="position:absolute;left:4502;top:5810;width:1495;height:405">
                    <v:textbox style="mso-next-textbox:#_x0000_s1052">
                      <w:txbxContent>
                        <w:p w:rsidR="00C45987" w:rsidRDefault="00C45987" w:rsidP="00C45987">
                          <w:pPr>
                            <w:jc w:val="center"/>
                            <w:rPr>
                              <w:rFonts w:ascii="Times New Roman" w:hAnsi="Times New Roman"/>
                              <w:sz w:val="24"/>
                              <w:szCs w:val="24"/>
                            </w:rPr>
                          </w:pPr>
                          <w:r>
                            <w:rPr>
                              <w:rFonts w:ascii="Times New Roman" w:hAnsi="Times New Roman"/>
                              <w:sz w:val="24"/>
                              <w:szCs w:val="24"/>
                            </w:rPr>
                            <w:t>Территория 2</w:t>
                          </w:r>
                        </w:p>
                      </w:txbxContent>
                    </v:textbox>
                  </v:shape>
                  <v:shape id="_x0000_s1053" type="#_x0000_t202" style="position:absolute;left:6948;top:5810;width:1494;height:405">
                    <v:textbox style="mso-next-textbox:#_x0000_s1053">
                      <w:txbxContent>
                        <w:p w:rsidR="00C45987" w:rsidRDefault="00C45987" w:rsidP="00C45987">
                          <w:pPr>
                            <w:jc w:val="center"/>
                            <w:rPr>
                              <w:rFonts w:ascii="Times New Roman" w:hAnsi="Times New Roman"/>
                              <w:sz w:val="24"/>
                              <w:szCs w:val="24"/>
                            </w:rPr>
                          </w:pPr>
                          <w:r>
                            <w:rPr>
                              <w:rFonts w:ascii="Times New Roman" w:hAnsi="Times New Roman"/>
                              <w:sz w:val="24"/>
                              <w:szCs w:val="24"/>
                            </w:rPr>
                            <w:t>Территория 3</w:t>
                          </w:r>
                        </w:p>
                      </w:txbxContent>
                    </v:textbox>
                  </v:shape>
                </v:group>
                <v:shape id="_x0000_s1054" type="#_x0000_t202" style="position:absolute;left:7084;top:3245;width:2173;height:540">
                  <v:textbox style="mso-next-textbox:#_x0000_s1054">
                    <w:txbxContent>
                      <w:p w:rsidR="00C45987" w:rsidRDefault="00C45987" w:rsidP="00C45987">
                        <w:pPr>
                          <w:jc w:val="center"/>
                          <w:rPr>
                            <w:rFonts w:ascii="Times New Roman" w:hAnsi="Times New Roman"/>
                            <w:sz w:val="24"/>
                            <w:szCs w:val="24"/>
                          </w:rPr>
                        </w:pPr>
                        <w:r>
                          <w:rPr>
                            <w:rFonts w:ascii="Times New Roman" w:hAnsi="Times New Roman"/>
                            <w:sz w:val="24"/>
                            <w:szCs w:val="24"/>
                          </w:rPr>
                          <w:t>Территория субфранча</w:t>
                        </w:r>
                        <w:r>
                          <w:rPr>
                            <w:rFonts w:ascii="Times New Roman" w:hAnsi="Times New Roman"/>
                            <w:sz w:val="24"/>
                            <w:szCs w:val="24"/>
                          </w:rPr>
                          <w:t>й</w:t>
                        </w:r>
                        <w:r>
                          <w:rPr>
                            <w:rFonts w:ascii="Times New Roman" w:hAnsi="Times New Roman"/>
                            <w:sz w:val="24"/>
                            <w:szCs w:val="24"/>
                          </w:rPr>
                          <w:t>зера</w:t>
                        </w:r>
                      </w:p>
                    </w:txbxContent>
                  </v:textbox>
                </v:shape>
              </v:group>
              <v:line id="_x0000_s1055" style="position:absolute;flip:y" from="5318,3245" to="6404,3515">
                <v:stroke endarrow="block"/>
              </v:line>
              <v:line id="_x0000_s1056" style="position:absolute;flip:x" from="3959,3380" to="6812,5000">
                <v:stroke endarrow="block"/>
              </v:line>
              <v:line id="_x0000_s1057" style="position:absolute;flip:x" from="6133,3380" to="6812,4865">
                <v:stroke endarrow="block"/>
              </v:line>
              <v:line id="_x0000_s1058" style="position:absolute" from="6812,3380" to="7763,5000">
                <v:stroke endarrow="block"/>
              </v:line>
            </v:group>
            <v:shape id="_x0000_s1059" type="#_x0000_t202" style="position:absolute;left:2601;top:6485;width:4754;height:405" strokecolor="white">
              <v:textbox style="mso-next-textbox:#_x0000_s1059">
                <w:txbxContent>
                  <w:p w:rsidR="00C45987" w:rsidRPr="00B47170" w:rsidRDefault="00C45987" w:rsidP="00C45987">
                    <w:pPr>
                      <w:spacing w:after="0" w:line="240" w:lineRule="auto"/>
                    </w:pPr>
                    <w:r w:rsidRPr="00B47170">
                      <w:rPr>
                        <w:rFonts w:ascii="Times New Roman" w:hAnsi="Times New Roman"/>
                        <w:shd w:val="clear" w:color="auto" w:fill="FFFFFF"/>
                      </w:rPr>
                      <w:t>Рис. 2. Модель мастер франшизы</w:t>
                    </w:r>
                  </w:p>
                </w:txbxContent>
              </v:textbox>
            </v:shape>
          </v:group>
        </w:pict>
      </w:r>
      <w:r>
        <w:rPr>
          <w:sz w:val="28"/>
          <w:szCs w:val="28"/>
        </w:rPr>
      </w:r>
      <w:r>
        <w:rPr>
          <w:sz w:val="28"/>
          <w:szCs w:val="28"/>
        </w:rPr>
        <w:pict>
          <v:group id="_x0000_s1026" editas="canvas" style="width:472.95pt;height:311.1pt;mso-position-horizontal-relative:char;mso-position-vertical-relative:line" coordorigin="1701,1134" coordsize="9459,6222">
            <o:lock v:ext="edit" aspectratio="t"/>
            <v:shape id="_x0000_s1027" type="#_x0000_t75" style="position:absolute;left:1701;top:1134;width:9459;height:6222" o:preferrelative="f">
              <v:fill o:detectmouseclick="t"/>
              <v:path o:extrusionok="t" o:connecttype="none"/>
            </v:shape>
            <w10:wrap type="none"/>
            <w10:anchorlock/>
          </v:group>
        </w:pict>
      </w:r>
    </w:p>
    <w:p w:rsidR="00C45987" w:rsidRDefault="00C45987" w:rsidP="00C45987">
      <w:pPr>
        <w:spacing w:after="0" w:line="360" w:lineRule="auto"/>
        <w:ind w:firstLine="737"/>
        <w:jc w:val="both"/>
        <w:rPr>
          <w:rFonts w:ascii="Times New Roman" w:hAnsi="Times New Roman"/>
          <w:sz w:val="28"/>
          <w:szCs w:val="28"/>
          <w:shd w:val="clear" w:color="auto" w:fill="FFFFFF"/>
        </w:rPr>
      </w:pPr>
      <w:r>
        <w:rPr>
          <w:rFonts w:ascii="Times New Roman" w:hAnsi="Times New Roman"/>
          <w:sz w:val="28"/>
          <w:szCs w:val="28"/>
          <w:shd w:val="clear" w:color="auto" w:fill="FFFFFF"/>
        </w:rPr>
        <w:t>Следующая классификация франчайзинга опред</w:t>
      </w:r>
    </w:p>
    <w:p w:rsidR="00C45987" w:rsidRDefault="00C45987" w:rsidP="00C45987">
      <w:pPr>
        <w:spacing w:after="0" w:line="360" w:lineRule="auto"/>
        <w:ind w:firstLine="737"/>
        <w:jc w:val="both"/>
        <w:rPr>
          <w:rFonts w:ascii="Times New Roman" w:hAnsi="Times New Roman"/>
          <w:sz w:val="28"/>
          <w:szCs w:val="28"/>
          <w:shd w:val="clear" w:color="auto" w:fill="FFFFFF"/>
        </w:rPr>
      </w:pPr>
    </w:p>
    <w:p w:rsidR="00C45987" w:rsidRDefault="00C45987" w:rsidP="00C45987">
      <w:pPr>
        <w:autoSpaceDE w:val="0"/>
        <w:adjustRightInd w:val="0"/>
        <w:spacing w:after="0" w:line="360" w:lineRule="auto"/>
        <w:ind w:firstLine="737"/>
        <w:jc w:val="both"/>
        <w:rPr>
          <w:rFonts w:ascii="Times New Roman" w:hAnsi="Times New Roman"/>
          <w:sz w:val="28"/>
          <w:szCs w:val="28"/>
        </w:rPr>
      </w:pPr>
      <w:r>
        <w:rPr>
          <w:rFonts w:ascii="Times New Roman" w:hAnsi="Times New Roman"/>
          <w:sz w:val="28"/>
          <w:szCs w:val="28"/>
          <w:shd w:val="clear" w:color="auto" w:fill="FFFFFF"/>
        </w:rPr>
        <w:t>В традиционный франчайзинге на условиях опциона под опционом п</w:t>
      </w:r>
      <w:r>
        <w:rPr>
          <w:rFonts w:ascii="Times New Roman" w:hAnsi="Times New Roman"/>
          <w:sz w:val="28"/>
          <w:szCs w:val="28"/>
          <w:shd w:val="clear" w:color="auto" w:fill="FFFFFF"/>
        </w:rPr>
        <w:t>о</w:t>
      </w:r>
      <w:r>
        <w:rPr>
          <w:rFonts w:ascii="Times New Roman" w:hAnsi="Times New Roman"/>
          <w:sz w:val="28"/>
          <w:szCs w:val="28"/>
          <w:shd w:val="clear" w:color="auto" w:fill="FFFFFF"/>
        </w:rPr>
        <w:t>нимается право на выкуп. В данном случае франчайзи</w:t>
      </w:r>
      <w:r>
        <w:rPr>
          <w:rFonts w:ascii="Times New Roman" w:hAnsi="Times New Roman"/>
          <w:sz w:val="28"/>
          <w:szCs w:val="28"/>
        </w:rPr>
        <w:t xml:space="preserve"> заключает договор на приобретение франшизы на условиях опциона и, кроме создания одного франчайзингового предприятия на определенной территории, имеет преим</w:t>
      </w:r>
      <w:r>
        <w:rPr>
          <w:rFonts w:ascii="Times New Roman" w:hAnsi="Times New Roman"/>
          <w:sz w:val="28"/>
          <w:szCs w:val="28"/>
        </w:rPr>
        <w:t>у</w:t>
      </w:r>
      <w:r>
        <w:rPr>
          <w:rFonts w:ascii="Times New Roman" w:hAnsi="Times New Roman"/>
          <w:sz w:val="28"/>
          <w:szCs w:val="28"/>
        </w:rPr>
        <w:t>щественное право на открытие еще нескольких новых франчайзинговых предприятий на льготных условиях с использованием торговой марки фра</w:t>
      </w:r>
      <w:r>
        <w:rPr>
          <w:rFonts w:ascii="Times New Roman" w:hAnsi="Times New Roman"/>
          <w:sz w:val="28"/>
          <w:szCs w:val="28"/>
        </w:rPr>
        <w:t>н</w:t>
      </w:r>
      <w:r>
        <w:rPr>
          <w:rFonts w:ascii="Times New Roman" w:hAnsi="Times New Roman"/>
          <w:sz w:val="28"/>
          <w:szCs w:val="28"/>
        </w:rPr>
        <w:lastRenderedPageBreak/>
        <w:t>чайзера. Здесь многое зависит от условий франчайзингового договора, з</w:t>
      </w:r>
      <w:r>
        <w:rPr>
          <w:rFonts w:ascii="Times New Roman" w:hAnsi="Times New Roman"/>
          <w:sz w:val="28"/>
          <w:szCs w:val="28"/>
        </w:rPr>
        <w:t>а</w:t>
      </w:r>
      <w:r>
        <w:rPr>
          <w:rFonts w:ascii="Times New Roman" w:hAnsi="Times New Roman"/>
          <w:sz w:val="28"/>
          <w:szCs w:val="28"/>
        </w:rPr>
        <w:t>ключенного между сторонами. Именно он будет определять территорию де</w:t>
      </w:r>
      <w:r>
        <w:rPr>
          <w:rFonts w:ascii="Times New Roman" w:hAnsi="Times New Roman"/>
          <w:sz w:val="28"/>
          <w:szCs w:val="28"/>
        </w:rPr>
        <w:t>й</w:t>
      </w:r>
      <w:r>
        <w:rPr>
          <w:rFonts w:ascii="Times New Roman" w:hAnsi="Times New Roman"/>
          <w:sz w:val="28"/>
          <w:szCs w:val="28"/>
        </w:rPr>
        <w:t>ствия франчайзи, количество франшиз, стратегии развития региона и т.д.</w:t>
      </w:r>
    </w:p>
    <w:p w:rsidR="00C45987" w:rsidRDefault="00C45987" w:rsidP="00C45987">
      <w:pPr>
        <w:autoSpaceDE w:val="0"/>
        <w:adjustRightInd w:val="0"/>
        <w:spacing w:after="0" w:line="360" w:lineRule="auto"/>
        <w:ind w:firstLine="737"/>
        <w:jc w:val="both"/>
        <w:rPr>
          <w:rFonts w:ascii="Times New Roman" w:hAnsi="Times New Roman"/>
          <w:sz w:val="28"/>
          <w:szCs w:val="28"/>
        </w:rPr>
      </w:pPr>
      <w:r>
        <w:rPr>
          <w:rFonts w:ascii="Times New Roman" w:hAnsi="Times New Roman"/>
          <w:sz w:val="28"/>
          <w:szCs w:val="28"/>
        </w:rPr>
        <w:t xml:space="preserve">Под </w:t>
      </w:r>
      <w:r w:rsidRPr="007A6860">
        <w:rPr>
          <w:rFonts w:ascii="Times New Roman" w:hAnsi="Times New Roman"/>
          <w:i/>
          <w:sz w:val="28"/>
          <w:szCs w:val="28"/>
        </w:rPr>
        <w:t>конверсионным франчайзингом</w:t>
      </w:r>
      <w:r>
        <w:rPr>
          <w:rFonts w:ascii="Times New Roman" w:hAnsi="Times New Roman"/>
          <w:sz w:val="28"/>
          <w:szCs w:val="28"/>
        </w:rPr>
        <w:t xml:space="preserve"> понимается способ ведения бизн</w:t>
      </w:r>
      <w:r>
        <w:rPr>
          <w:rFonts w:ascii="Times New Roman" w:hAnsi="Times New Roman"/>
          <w:sz w:val="28"/>
          <w:szCs w:val="28"/>
        </w:rPr>
        <w:t>е</w:t>
      </w:r>
      <w:r>
        <w:rPr>
          <w:rFonts w:ascii="Times New Roman" w:hAnsi="Times New Roman"/>
          <w:sz w:val="28"/>
          <w:szCs w:val="28"/>
        </w:rPr>
        <w:t>са, при котором к франчайзинговой системе присоединяется действующая самостоятельная компания из аналогичной отрасли, которая получает права на использование бренда франчайзера. При этом правоотношения сторон оформляются в форме франчайзинга. Впервые данная схема взаимодействия появилась в США, когда крупные нефтяные компании стали предлагать станциям технического обслуживания использование своих брендов. Огро</w:t>
      </w:r>
      <w:r>
        <w:rPr>
          <w:rFonts w:ascii="Times New Roman" w:hAnsi="Times New Roman"/>
          <w:sz w:val="28"/>
          <w:szCs w:val="28"/>
        </w:rPr>
        <w:t>м</w:t>
      </w:r>
      <w:r>
        <w:rPr>
          <w:rFonts w:ascii="Times New Roman" w:hAnsi="Times New Roman"/>
          <w:sz w:val="28"/>
          <w:szCs w:val="28"/>
        </w:rPr>
        <w:t>ным преимуществом данного вида франчайзинга является опыт управления франчайзи, которые имеют торговые точки в подобной сфере бизнеса в теч</w:t>
      </w:r>
      <w:r>
        <w:rPr>
          <w:rFonts w:ascii="Times New Roman" w:hAnsi="Times New Roman"/>
          <w:sz w:val="28"/>
          <w:szCs w:val="28"/>
        </w:rPr>
        <w:t>е</w:t>
      </w:r>
      <w:r>
        <w:rPr>
          <w:rFonts w:ascii="Times New Roman" w:hAnsi="Times New Roman"/>
          <w:sz w:val="28"/>
          <w:szCs w:val="28"/>
        </w:rPr>
        <w:t xml:space="preserve">ние длительного времени. </w:t>
      </w:r>
    </w:p>
    <w:p w:rsidR="00C45987" w:rsidRDefault="00C45987" w:rsidP="00C45987">
      <w:pPr>
        <w:autoSpaceDE w:val="0"/>
        <w:adjustRightInd w:val="0"/>
        <w:spacing w:after="0" w:line="360" w:lineRule="auto"/>
        <w:ind w:firstLine="737"/>
        <w:jc w:val="both"/>
        <w:rPr>
          <w:rFonts w:ascii="Times New Roman" w:hAnsi="Times New Roman"/>
          <w:sz w:val="28"/>
          <w:szCs w:val="28"/>
        </w:rPr>
      </w:pPr>
      <w:r w:rsidRPr="007A6860">
        <w:rPr>
          <w:rFonts w:ascii="Times New Roman" w:hAnsi="Times New Roman"/>
          <w:i/>
          <w:sz w:val="28"/>
          <w:szCs w:val="28"/>
        </w:rPr>
        <w:t>Дочерний франчайзинг</w:t>
      </w:r>
      <w:r>
        <w:rPr>
          <w:rFonts w:ascii="Times New Roman" w:hAnsi="Times New Roman"/>
          <w:sz w:val="28"/>
          <w:szCs w:val="28"/>
        </w:rPr>
        <w:t xml:space="preserve"> во многом схож с конверсионным франчайзи</w:t>
      </w:r>
      <w:r>
        <w:rPr>
          <w:rFonts w:ascii="Times New Roman" w:hAnsi="Times New Roman"/>
          <w:sz w:val="28"/>
          <w:szCs w:val="28"/>
        </w:rPr>
        <w:t>н</w:t>
      </w:r>
      <w:r>
        <w:rPr>
          <w:rFonts w:ascii="Times New Roman" w:hAnsi="Times New Roman"/>
          <w:sz w:val="28"/>
          <w:szCs w:val="28"/>
        </w:rPr>
        <w:t>гом, где франчайзи присоединяется к франчайзеру под общий бренд. Однако в данном случае в роли франчайзи выступают опытные предприниматели с развитым бизнесом. Их целью является выход на общенациональный рынок и повышение конкурентоспособности с помощью известного товарного зн</w:t>
      </w:r>
      <w:r>
        <w:rPr>
          <w:rFonts w:ascii="Times New Roman" w:hAnsi="Times New Roman"/>
          <w:sz w:val="28"/>
          <w:szCs w:val="28"/>
        </w:rPr>
        <w:t>а</w:t>
      </w:r>
      <w:r>
        <w:rPr>
          <w:rFonts w:ascii="Times New Roman" w:hAnsi="Times New Roman"/>
          <w:sz w:val="28"/>
          <w:szCs w:val="28"/>
        </w:rPr>
        <w:t>ка, а также  технологий, разработок и научных исследований, если речь идет о производственном франчайзинге. Данная схема взаимодействия сторон франчайзинговой системы характеризуются большой степенью независим</w:t>
      </w:r>
      <w:r>
        <w:rPr>
          <w:rFonts w:ascii="Times New Roman" w:hAnsi="Times New Roman"/>
          <w:sz w:val="28"/>
          <w:szCs w:val="28"/>
        </w:rPr>
        <w:t>о</w:t>
      </w:r>
      <w:r>
        <w:rPr>
          <w:rFonts w:ascii="Times New Roman" w:hAnsi="Times New Roman"/>
          <w:sz w:val="28"/>
          <w:szCs w:val="28"/>
        </w:rPr>
        <w:t>сти франчайзи, который часто выступает под своим изначальным фирме</w:t>
      </w:r>
      <w:r>
        <w:rPr>
          <w:rFonts w:ascii="Times New Roman" w:hAnsi="Times New Roman"/>
          <w:sz w:val="28"/>
          <w:szCs w:val="28"/>
        </w:rPr>
        <w:t>н</w:t>
      </w:r>
      <w:r>
        <w:rPr>
          <w:rFonts w:ascii="Times New Roman" w:hAnsi="Times New Roman"/>
          <w:sz w:val="28"/>
          <w:szCs w:val="28"/>
        </w:rPr>
        <w:t>ным наименованием.</w:t>
      </w:r>
    </w:p>
    <w:p w:rsidR="00C45987" w:rsidRDefault="00C45987" w:rsidP="00C45987">
      <w:pPr>
        <w:autoSpaceDE w:val="0"/>
        <w:adjustRightInd w:val="0"/>
        <w:spacing w:after="0" w:line="360" w:lineRule="auto"/>
        <w:ind w:firstLine="737"/>
        <w:jc w:val="both"/>
        <w:rPr>
          <w:rFonts w:ascii="Times New Roman" w:hAnsi="Times New Roman"/>
          <w:sz w:val="28"/>
          <w:szCs w:val="28"/>
        </w:rPr>
      </w:pPr>
      <w:r w:rsidRPr="007A6860">
        <w:rPr>
          <w:rFonts w:ascii="Times New Roman" w:hAnsi="Times New Roman"/>
          <w:i/>
          <w:sz w:val="28"/>
          <w:szCs w:val="28"/>
        </w:rPr>
        <w:t>Управленческий франчайзинговый контракт</w:t>
      </w:r>
      <w:r>
        <w:rPr>
          <w:rFonts w:ascii="Times New Roman" w:hAnsi="Times New Roman"/>
          <w:sz w:val="28"/>
          <w:szCs w:val="28"/>
        </w:rPr>
        <w:t>, или франчайзинговый контракт на менеджмент</w:t>
      </w:r>
      <w:r>
        <w:rPr>
          <w:rStyle w:val="a3"/>
          <w:rFonts w:ascii="Times New Roman" w:hAnsi="Times New Roman"/>
          <w:sz w:val="28"/>
          <w:szCs w:val="28"/>
        </w:rPr>
        <w:footnoteReference w:id="15"/>
      </w:r>
      <w:r>
        <w:rPr>
          <w:rFonts w:ascii="Times New Roman" w:hAnsi="Times New Roman"/>
          <w:sz w:val="28"/>
          <w:szCs w:val="28"/>
        </w:rPr>
        <w:t xml:space="preserve"> такая форма взаимодействия франчайзера и фра</w:t>
      </w:r>
      <w:r>
        <w:rPr>
          <w:rFonts w:ascii="Times New Roman" w:hAnsi="Times New Roman"/>
          <w:sz w:val="28"/>
          <w:szCs w:val="28"/>
        </w:rPr>
        <w:t>н</w:t>
      </w:r>
      <w:r>
        <w:rPr>
          <w:rFonts w:ascii="Times New Roman" w:hAnsi="Times New Roman"/>
          <w:sz w:val="28"/>
          <w:szCs w:val="28"/>
        </w:rPr>
        <w:t>чайзи, при которой, де юро являясь владельцем франшизы как компания-пользователь, франчайзи де факто выступает в роли инвестора. Весь м</w:t>
      </w:r>
      <w:r>
        <w:rPr>
          <w:rFonts w:ascii="Times New Roman" w:hAnsi="Times New Roman"/>
          <w:sz w:val="28"/>
          <w:szCs w:val="28"/>
        </w:rPr>
        <w:t>е</w:t>
      </w:r>
      <w:r>
        <w:rPr>
          <w:rFonts w:ascii="Times New Roman" w:hAnsi="Times New Roman"/>
          <w:sz w:val="28"/>
          <w:szCs w:val="28"/>
        </w:rPr>
        <w:lastRenderedPageBreak/>
        <w:t>неджмент компании-франчайзи осуществляется франчайзером, а владелец данной компании предоставляет только финансовые ресурсы.</w:t>
      </w:r>
    </w:p>
    <w:p w:rsidR="00C45987" w:rsidRPr="00732E34" w:rsidRDefault="00C45987" w:rsidP="00C45987">
      <w:pPr>
        <w:autoSpaceDE w:val="0"/>
        <w:adjustRightInd w:val="0"/>
        <w:spacing w:after="120" w:line="360" w:lineRule="auto"/>
        <w:ind w:firstLine="737"/>
        <w:jc w:val="both"/>
        <w:rPr>
          <w:rFonts w:ascii="Times New Roman" w:hAnsi="Times New Roman"/>
          <w:sz w:val="28"/>
          <w:szCs w:val="28"/>
        </w:rPr>
      </w:pPr>
      <w:r w:rsidRPr="00732E34">
        <w:rPr>
          <w:rFonts w:ascii="Times New Roman" w:hAnsi="Times New Roman"/>
          <w:sz w:val="28"/>
          <w:szCs w:val="28"/>
        </w:rPr>
        <w:t>Франчайзинговую систему можно классифицировать в зависимости от стоимости франшизы. Существует и иная классификация франчайзинга, то</w:t>
      </w:r>
      <w:r w:rsidRPr="00732E34">
        <w:rPr>
          <w:rFonts w:ascii="Times New Roman" w:hAnsi="Times New Roman"/>
          <w:sz w:val="28"/>
          <w:szCs w:val="28"/>
        </w:rPr>
        <w:t>ч</w:t>
      </w:r>
      <w:r w:rsidRPr="00732E34">
        <w:rPr>
          <w:rFonts w:ascii="Times New Roman" w:hAnsi="Times New Roman"/>
          <w:sz w:val="28"/>
          <w:szCs w:val="28"/>
        </w:rPr>
        <w:t>нее, выделяется шесть вариантов классификации</w:t>
      </w:r>
      <w:r w:rsidRPr="00732E34">
        <w:rPr>
          <w:rStyle w:val="a3"/>
          <w:rFonts w:ascii="Times New Roman" w:hAnsi="Times New Roman"/>
          <w:sz w:val="28"/>
          <w:szCs w:val="28"/>
        </w:rPr>
        <w:footnoteReference w:id="16"/>
      </w:r>
      <w:r w:rsidRPr="00732E34">
        <w:rPr>
          <w:rFonts w:ascii="Times New Roman" w:hAnsi="Times New Roman"/>
          <w:sz w:val="28"/>
          <w:szCs w:val="28"/>
        </w:rPr>
        <w:t>:</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i/>
          <w:sz w:val="28"/>
          <w:szCs w:val="28"/>
        </w:rPr>
        <w:t>Классификация по характеру деятельности объекта франчайзинга.</w:t>
      </w:r>
      <w:r w:rsidRPr="00732E34">
        <w:rPr>
          <w:rFonts w:ascii="Times New Roman" w:hAnsi="Times New Roman"/>
          <w:sz w:val="28"/>
          <w:szCs w:val="28"/>
        </w:rPr>
        <w:t xml:space="preserve"> В основе данной классификации находится три вида франшизы:</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а) франшиза на продажу готового товара - способ ведения бизнеса, при котором франшизодатель как изготовитель продукции передает право пр</w:t>
      </w:r>
      <w:r w:rsidRPr="00732E34">
        <w:rPr>
          <w:rFonts w:ascii="Times New Roman" w:hAnsi="Times New Roman"/>
          <w:sz w:val="28"/>
          <w:szCs w:val="28"/>
        </w:rPr>
        <w:t>о</w:t>
      </w:r>
      <w:r w:rsidRPr="00732E34">
        <w:rPr>
          <w:rFonts w:ascii="Times New Roman" w:hAnsi="Times New Roman"/>
          <w:sz w:val="28"/>
          <w:szCs w:val="28"/>
        </w:rPr>
        <w:t>дажи своей продукции, а франшизополучатель (владелец) франшизы получ</w:t>
      </w:r>
      <w:r w:rsidRPr="00732E34">
        <w:rPr>
          <w:rFonts w:ascii="Times New Roman" w:hAnsi="Times New Roman"/>
          <w:sz w:val="28"/>
          <w:szCs w:val="28"/>
        </w:rPr>
        <w:t>а</w:t>
      </w:r>
      <w:r w:rsidRPr="00732E34">
        <w:rPr>
          <w:rFonts w:ascii="Times New Roman" w:hAnsi="Times New Roman"/>
          <w:sz w:val="28"/>
          <w:szCs w:val="28"/>
        </w:rPr>
        <w:t>ет это эксклюзивное право, ограниченное конкретной территорией, путем покупки франшизы на продажу готового товара под торговой маркой голо</w:t>
      </w:r>
      <w:r w:rsidRPr="00732E34">
        <w:rPr>
          <w:rFonts w:ascii="Times New Roman" w:hAnsi="Times New Roman"/>
          <w:sz w:val="28"/>
          <w:szCs w:val="28"/>
        </w:rPr>
        <w:t>в</w:t>
      </w:r>
      <w:r w:rsidRPr="00732E34">
        <w:rPr>
          <w:rFonts w:ascii="Times New Roman" w:hAnsi="Times New Roman"/>
          <w:sz w:val="28"/>
          <w:szCs w:val="28"/>
        </w:rPr>
        <w:t>ной компании;</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б) франшиза на производство товара - способ ведения бизнеса, при к</w:t>
      </w:r>
      <w:r w:rsidRPr="00732E34">
        <w:rPr>
          <w:rFonts w:ascii="Times New Roman" w:hAnsi="Times New Roman"/>
          <w:sz w:val="28"/>
          <w:szCs w:val="28"/>
        </w:rPr>
        <w:t>о</w:t>
      </w:r>
      <w:r w:rsidRPr="00732E34">
        <w:rPr>
          <w:rFonts w:ascii="Times New Roman" w:hAnsi="Times New Roman"/>
          <w:sz w:val="28"/>
          <w:szCs w:val="28"/>
        </w:rPr>
        <w:t>тором франшизодатель как обладатель запатентованной технологии прои</w:t>
      </w:r>
      <w:r w:rsidRPr="00732E34">
        <w:rPr>
          <w:rFonts w:ascii="Times New Roman" w:hAnsi="Times New Roman"/>
          <w:sz w:val="28"/>
          <w:szCs w:val="28"/>
        </w:rPr>
        <w:t>з</w:t>
      </w:r>
      <w:r w:rsidRPr="00732E34">
        <w:rPr>
          <w:rFonts w:ascii="Times New Roman" w:hAnsi="Times New Roman"/>
          <w:sz w:val="28"/>
          <w:szCs w:val="28"/>
        </w:rPr>
        <w:t>водства исходного компонента продукции передает право, а франшизопол</w:t>
      </w:r>
      <w:r w:rsidRPr="00732E34">
        <w:rPr>
          <w:rFonts w:ascii="Times New Roman" w:hAnsi="Times New Roman"/>
          <w:sz w:val="28"/>
          <w:szCs w:val="28"/>
        </w:rPr>
        <w:t>у</w:t>
      </w:r>
      <w:r w:rsidRPr="00732E34">
        <w:rPr>
          <w:rFonts w:ascii="Times New Roman" w:hAnsi="Times New Roman"/>
          <w:sz w:val="28"/>
          <w:szCs w:val="28"/>
        </w:rPr>
        <w:t>чатель (владелец франшизы) получает эксклюзивное право, ограниченное конкретной территорией, путем покупки франшизы на производство и сбыт продукции под товарным знаком головной компании с использованием п</w:t>
      </w:r>
      <w:r w:rsidRPr="00732E34">
        <w:rPr>
          <w:rFonts w:ascii="Times New Roman" w:hAnsi="Times New Roman"/>
          <w:sz w:val="28"/>
          <w:szCs w:val="28"/>
        </w:rPr>
        <w:t>о</w:t>
      </w:r>
      <w:r w:rsidRPr="00732E34">
        <w:rPr>
          <w:rFonts w:ascii="Times New Roman" w:hAnsi="Times New Roman"/>
          <w:sz w:val="28"/>
          <w:szCs w:val="28"/>
        </w:rPr>
        <w:t>ставляемых фирменных компонентов сырья, материалов и технологий;</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в) франшиза на определенный вид деятельности - способ ведения би</w:t>
      </w:r>
      <w:r w:rsidRPr="00732E34">
        <w:rPr>
          <w:rFonts w:ascii="Times New Roman" w:hAnsi="Times New Roman"/>
          <w:sz w:val="28"/>
          <w:szCs w:val="28"/>
        </w:rPr>
        <w:t>з</w:t>
      </w:r>
      <w:r w:rsidRPr="00732E34">
        <w:rPr>
          <w:rFonts w:ascii="Times New Roman" w:hAnsi="Times New Roman"/>
          <w:sz w:val="28"/>
          <w:szCs w:val="28"/>
        </w:rPr>
        <w:t>неса, при котором головная компания как обладатель отработанной успе</w:t>
      </w:r>
      <w:r w:rsidRPr="00732E34">
        <w:rPr>
          <w:rFonts w:ascii="Times New Roman" w:hAnsi="Times New Roman"/>
          <w:sz w:val="28"/>
          <w:szCs w:val="28"/>
        </w:rPr>
        <w:t>ш</w:t>
      </w:r>
      <w:r w:rsidRPr="00732E34">
        <w:rPr>
          <w:rFonts w:ascii="Times New Roman" w:hAnsi="Times New Roman"/>
          <w:sz w:val="28"/>
          <w:szCs w:val="28"/>
        </w:rPr>
        <w:t>ной модели франшизного бизнеса передает право, а франшизополучатель б</w:t>
      </w:r>
      <w:r w:rsidRPr="00732E34">
        <w:rPr>
          <w:rFonts w:ascii="Times New Roman" w:hAnsi="Times New Roman"/>
          <w:sz w:val="28"/>
          <w:szCs w:val="28"/>
        </w:rPr>
        <w:t>е</w:t>
      </w:r>
      <w:r w:rsidRPr="00732E34">
        <w:rPr>
          <w:rFonts w:ascii="Times New Roman" w:hAnsi="Times New Roman"/>
          <w:sz w:val="28"/>
          <w:szCs w:val="28"/>
        </w:rPr>
        <w:t>рет это право, ограниченное конкретной территорией, открыть собственное предприятие аналогичного профиля и берет на себя обязательства полностью скопировать формат франшизного бизнеса по определенной модели путем покупки франшизы по определенный вид деятельности в сфере услуг под т</w:t>
      </w:r>
      <w:r w:rsidRPr="00732E34">
        <w:rPr>
          <w:rFonts w:ascii="Times New Roman" w:hAnsi="Times New Roman"/>
          <w:sz w:val="28"/>
          <w:szCs w:val="28"/>
        </w:rPr>
        <w:t>о</w:t>
      </w:r>
      <w:r w:rsidRPr="00732E34">
        <w:rPr>
          <w:rFonts w:ascii="Times New Roman" w:hAnsi="Times New Roman"/>
          <w:sz w:val="28"/>
          <w:szCs w:val="28"/>
        </w:rPr>
        <w:t>варным знаком франшизодателя;</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i/>
          <w:sz w:val="28"/>
          <w:szCs w:val="28"/>
        </w:rPr>
        <w:t>Классификация по количеству франшиз</w:t>
      </w:r>
      <w:r w:rsidRPr="00732E34">
        <w:rPr>
          <w:rFonts w:ascii="Times New Roman" w:hAnsi="Times New Roman"/>
          <w:sz w:val="28"/>
          <w:szCs w:val="28"/>
        </w:rPr>
        <w:t>. В основе данной классифик</w:t>
      </w:r>
      <w:r w:rsidRPr="00732E34">
        <w:rPr>
          <w:rFonts w:ascii="Times New Roman" w:hAnsi="Times New Roman"/>
          <w:sz w:val="28"/>
          <w:szCs w:val="28"/>
        </w:rPr>
        <w:t>а</w:t>
      </w:r>
      <w:r w:rsidRPr="00732E34">
        <w:rPr>
          <w:rFonts w:ascii="Times New Roman" w:hAnsi="Times New Roman"/>
          <w:sz w:val="28"/>
          <w:szCs w:val="28"/>
        </w:rPr>
        <w:t>ции находятся два вида франчайзинга:</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а) франчайзинг отдельно взятого предприятия. В США этот вид фра</w:t>
      </w:r>
      <w:r w:rsidRPr="00732E34">
        <w:rPr>
          <w:rFonts w:ascii="Times New Roman" w:hAnsi="Times New Roman"/>
          <w:sz w:val="28"/>
          <w:szCs w:val="28"/>
        </w:rPr>
        <w:t>н</w:t>
      </w:r>
      <w:r w:rsidRPr="00732E34">
        <w:rPr>
          <w:rFonts w:ascii="Times New Roman" w:hAnsi="Times New Roman"/>
          <w:sz w:val="28"/>
          <w:szCs w:val="28"/>
        </w:rPr>
        <w:t>чайзинга исторически связан с семейным бизнесом, с имиджем индивид</w:t>
      </w:r>
      <w:r w:rsidRPr="00732E34">
        <w:rPr>
          <w:rFonts w:ascii="Times New Roman" w:hAnsi="Times New Roman"/>
          <w:sz w:val="28"/>
          <w:szCs w:val="28"/>
        </w:rPr>
        <w:t>у</w:t>
      </w:r>
      <w:r w:rsidRPr="00732E34">
        <w:rPr>
          <w:rFonts w:ascii="Times New Roman" w:hAnsi="Times New Roman"/>
          <w:sz w:val="28"/>
          <w:szCs w:val="28"/>
        </w:rPr>
        <w:t>ального владельца франшизы или чаще семейной пары, совмещающих фун</w:t>
      </w:r>
      <w:r w:rsidRPr="00732E34">
        <w:rPr>
          <w:rFonts w:ascii="Times New Roman" w:hAnsi="Times New Roman"/>
          <w:sz w:val="28"/>
          <w:szCs w:val="28"/>
        </w:rPr>
        <w:t>к</w:t>
      </w:r>
      <w:r w:rsidRPr="00732E34">
        <w:rPr>
          <w:rFonts w:ascii="Times New Roman" w:hAnsi="Times New Roman"/>
          <w:sz w:val="28"/>
          <w:szCs w:val="28"/>
        </w:rPr>
        <w:t>ции управляющих менеджеров и работников, для которых их отдельно взятое франшизное предприятие является основной формой занятости и единстве</w:t>
      </w:r>
      <w:r w:rsidRPr="00732E34">
        <w:rPr>
          <w:rFonts w:ascii="Times New Roman" w:hAnsi="Times New Roman"/>
          <w:sz w:val="28"/>
          <w:szCs w:val="28"/>
        </w:rPr>
        <w:t>н</w:t>
      </w:r>
      <w:r w:rsidRPr="00732E34">
        <w:rPr>
          <w:rFonts w:ascii="Times New Roman" w:hAnsi="Times New Roman"/>
          <w:sz w:val="28"/>
          <w:szCs w:val="28"/>
        </w:rPr>
        <w:t>ным источником дохода семьи;</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lastRenderedPageBreak/>
        <w:t>б) корпоративный франчайзинг, для которого характерен приход вл</w:t>
      </w:r>
      <w:r w:rsidRPr="00732E34">
        <w:rPr>
          <w:rFonts w:ascii="Times New Roman" w:hAnsi="Times New Roman"/>
          <w:sz w:val="28"/>
          <w:szCs w:val="28"/>
        </w:rPr>
        <w:t>а</w:t>
      </w:r>
      <w:r w:rsidRPr="00732E34">
        <w:rPr>
          <w:rFonts w:ascii="Times New Roman" w:hAnsi="Times New Roman"/>
          <w:sz w:val="28"/>
          <w:szCs w:val="28"/>
        </w:rPr>
        <w:t>дельцев франшиз нового типа: компаний, инвестиционных групп или о</w:t>
      </w:r>
      <w:r w:rsidRPr="00732E34">
        <w:rPr>
          <w:rFonts w:ascii="Times New Roman" w:hAnsi="Times New Roman"/>
          <w:sz w:val="28"/>
          <w:szCs w:val="28"/>
        </w:rPr>
        <w:t>т</w:t>
      </w:r>
      <w:r w:rsidRPr="00732E34">
        <w:rPr>
          <w:rFonts w:ascii="Times New Roman" w:hAnsi="Times New Roman"/>
          <w:sz w:val="28"/>
          <w:szCs w:val="28"/>
        </w:rPr>
        <w:t>дельных лиц (инвесторов), не только готовых вкладывать средства в отдел</w:t>
      </w:r>
      <w:r w:rsidRPr="00732E34">
        <w:rPr>
          <w:rFonts w:ascii="Times New Roman" w:hAnsi="Times New Roman"/>
          <w:sz w:val="28"/>
          <w:szCs w:val="28"/>
        </w:rPr>
        <w:t>ь</w:t>
      </w:r>
      <w:r w:rsidRPr="00732E34">
        <w:rPr>
          <w:rFonts w:ascii="Times New Roman" w:hAnsi="Times New Roman"/>
          <w:sz w:val="28"/>
          <w:szCs w:val="28"/>
        </w:rPr>
        <w:t>но взятое предприятие, но и заинтересованных создавать региональную франшизную сеть с использованием наемных работни</w:t>
      </w:r>
      <w:r>
        <w:rPr>
          <w:rFonts w:ascii="Times New Roman" w:hAnsi="Times New Roman"/>
          <w:sz w:val="28"/>
          <w:szCs w:val="28"/>
        </w:rPr>
        <w:t>ков.</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6B0323">
        <w:rPr>
          <w:rFonts w:ascii="Times New Roman" w:hAnsi="Times New Roman"/>
          <w:i/>
          <w:sz w:val="28"/>
          <w:szCs w:val="28"/>
        </w:rPr>
        <w:t>Классификация по стратегии расширения франшизного бизнеса. В о</w:t>
      </w:r>
      <w:r w:rsidRPr="006B0323">
        <w:rPr>
          <w:rFonts w:ascii="Times New Roman" w:hAnsi="Times New Roman"/>
          <w:i/>
          <w:sz w:val="28"/>
          <w:szCs w:val="28"/>
        </w:rPr>
        <w:t>с</w:t>
      </w:r>
      <w:r w:rsidRPr="006B0323">
        <w:rPr>
          <w:rFonts w:ascii="Times New Roman" w:hAnsi="Times New Roman"/>
          <w:i/>
          <w:sz w:val="28"/>
          <w:szCs w:val="28"/>
        </w:rPr>
        <w:t>нове данного варианта классификации находятся четыре вида франчайзи</w:t>
      </w:r>
      <w:r w:rsidRPr="006B0323">
        <w:rPr>
          <w:rFonts w:ascii="Times New Roman" w:hAnsi="Times New Roman"/>
          <w:i/>
          <w:sz w:val="28"/>
          <w:szCs w:val="28"/>
        </w:rPr>
        <w:t>н</w:t>
      </w:r>
      <w:r w:rsidRPr="006B0323">
        <w:rPr>
          <w:rFonts w:ascii="Times New Roman" w:hAnsi="Times New Roman"/>
          <w:i/>
          <w:sz w:val="28"/>
          <w:szCs w:val="28"/>
        </w:rPr>
        <w:t>га</w:t>
      </w:r>
      <w:r w:rsidRPr="00732E34">
        <w:rPr>
          <w:rFonts w:ascii="Times New Roman" w:hAnsi="Times New Roman"/>
          <w:sz w:val="28"/>
          <w:szCs w:val="28"/>
        </w:rPr>
        <w:t>:</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а) классический франчайзинг на условиях опциона - способ ведения бизнес, при котором франшизополучатель заключает договор на приобрет</w:t>
      </w:r>
      <w:r w:rsidRPr="00732E34">
        <w:rPr>
          <w:rFonts w:ascii="Times New Roman" w:hAnsi="Times New Roman"/>
          <w:sz w:val="28"/>
          <w:szCs w:val="28"/>
        </w:rPr>
        <w:t>е</w:t>
      </w:r>
      <w:r w:rsidRPr="00732E34">
        <w:rPr>
          <w:rFonts w:ascii="Times New Roman" w:hAnsi="Times New Roman"/>
          <w:sz w:val="28"/>
          <w:szCs w:val="28"/>
        </w:rPr>
        <w:t>ние франшизы на условиях опциона и кроме создания одной франшизной фирмы, ограниченной конкретной территорией, также имеет преимущес</w:t>
      </w:r>
      <w:r w:rsidRPr="00732E34">
        <w:rPr>
          <w:rFonts w:ascii="Times New Roman" w:hAnsi="Times New Roman"/>
          <w:sz w:val="28"/>
          <w:szCs w:val="28"/>
        </w:rPr>
        <w:t>т</w:t>
      </w:r>
      <w:r w:rsidRPr="00732E34">
        <w:rPr>
          <w:rFonts w:ascii="Times New Roman" w:hAnsi="Times New Roman"/>
          <w:sz w:val="28"/>
          <w:szCs w:val="28"/>
        </w:rPr>
        <w:t>венное право на открытие нескольких новых франшизных точек на льготных условиях под торговой маркой головной компании;</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б) конверсионный франчайзинг - способ ведения бизнеса, при котором к франшизной системе "под зонтичный бренд франшизодателя" присоедин</w:t>
      </w:r>
      <w:r w:rsidRPr="00732E34">
        <w:rPr>
          <w:rFonts w:ascii="Times New Roman" w:hAnsi="Times New Roman"/>
          <w:sz w:val="28"/>
          <w:szCs w:val="28"/>
        </w:rPr>
        <w:t>я</w:t>
      </w:r>
      <w:r w:rsidRPr="00732E34">
        <w:rPr>
          <w:rFonts w:ascii="Times New Roman" w:hAnsi="Times New Roman"/>
          <w:sz w:val="28"/>
          <w:szCs w:val="28"/>
        </w:rPr>
        <w:t>ется действующее самостоятельное предприятие, владелец бизнеса которого заключает с компанией-франшизодателем договор о предоставлении фра</w:t>
      </w:r>
      <w:r w:rsidRPr="00732E34">
        <w:rPr>
          <w:rFonts w:ascii="Times New Roman" w:hAnsi="Times New Roman"/>
          <w:sz w:val="28"/>
          <w:szCs w:val="28"/>
        </w:rPr>
        <w:t>н</w:t>
      </w:r>
      <w:r w:rsidRPr="00732E34">
        <w:rPr>
          <w:rFonts w:ascii="Times New Roman" w:hAnsi="Times New Roman"/>
          <w:sz w:val="28"/>
          <w:szCs w:val="28"/>
        </w:rPr>
        <w:t>шизы;</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в) дочерний франчайзинг - это одна из форм создания франшизных предприятий, при которой также имеет место конверсия, но только в качес</w:t>
      </w:r>
      <w:r w:rsidRPr="00732E34">
        <w:rPr>
          <w:rFonts w:ascii="Times New Roman" w:hAnsi="Times New Roman"/>
          <w:sz w:val="28"/>
          <w:szCs w:val="28"/>
        </w:rPr>
        <w:t>т</w:t>
      </w:r>
      <w:r w:rsidRPr="00732E34">
        <w:rPr>
          <w:rFonts w:ascii="Times New Roman" w:hAnsi="Times New Roman"/>
          <w:sz w:val="28"/>
          <w:szCs w:val="28"/>
        </w:rPr>
        <w:t>ве франшизополучателя выступает опытный предприниматель с уже орган</w:t>
      </w:r>
      <w:r w:rsidRPr="00732E34">
        <w:rPr>
          <w:rFonts w:ascii="Times New Roman" w:hAnsi="Times New Roman"/>
          <w:sz w:val="28"/>
          <w:szCs w:val="28"/>
        </w:rPr>
        <w:t>и</w:t>
      </w:r>
      <w:r w:rsidRPr="00732E34">
        <w:rPr>
          <w:rFonts w:ascii="Times New Roman" w:hAnsi="Times New Roman"/>
          <w:sz w:val="28"/>
          <w:szCs w:val="28"/>
        </w:rPr>
        <w:t>зованным бизнесом;</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г) франчайзинговый контракт на менеджмент - форма взаимоотнош</w:t>
      </w:r>
      <w:r w:rsidRPr="00732E34">
        <w:rPr>
          <w:rFonts w:ascii="Times New Roman" w:hAnsi="Times New Roman"/>
          <w:sz w:val="28"/>
          <w:szCs w:val="28"/>
        </w:rPr>
        <w:t>е</w:t>
      </w:r>
      <w:r w:rsidRPr="00732E34">
        <w:rPr>
          <w:rFonts w:ascii="Times New Roman" w:hAnsi="Times New Roman"/>
          <w:sz w:val="28"/>
          <w:szCs w:val="28"/>
        </w:rPr>
        <w:t>ний между головной компанией и франшизополучателем, при которой, фо</w:t>
      </w:r>
      <w:r w:rsidRPr="00732E34">
        <w:rPr>
          <w:rFonts w:ascii="Times New Roman" w:hAnsi="Times New Roman"/>
          <w:sz w:val="28"/>
          <w:szCs w:val="28"/>
        </w:rPr>
        <w:t>р</w:t>
      </w:r>
      <w:r w:rsidRPr="00732E34">
        <w:rPr>
          <w:rFonts w:ascii="Times New Roman" w:hAnsi="Times New Roman"/>
          <w:sz w:val="28"/>
          <w:szCs w:val="28"/>
        </w:rPr>
        <w:t>мально являясь владельцем франшизного предприятия, франшизополучатель в действительности выступает в роли инвестора, ограничиваясь своей па</w:t>
      </w:r>
      <w:r w:rsidRPr="00732E34">
        <w:rPr>
          <w:rFonts w:ascii="Times New Roman" w:hAnsi="Times New Roman"/>
          <w:sz w:val="28"/>
          <w:szCs w:val="28"/>
        </w:rPr>
        <w:t>с</w:t>
      </w:r>
      <w:r w:rsidRPr="00732E34">
        <w:rPr>
          <w:rFonts w:ascii="Times New Roman" w:hAnsi="Times New Roman"/>
          <w:sz w:val="28"/>
          <w:szCs w:val="28"/>
        </w:rPr>
        <w:t>сивной ролью и полностью полагаясь на менеджмент в этом франшизном предпри</w:t>
      </w:r>
      <w:r>
        <w:rPr>
          <w:rFonts w:ascii="Times New Roman" w:hAnsi="Times New Roman"/>
          <w:sz w:val="28"/>
          <w:szCs w:val="28"/>
        </w:rPr>
        <w:t>ятии со стороны франшизодателя.</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6B0323">
        <w:rPr>
          <w:rFonts w:ascii="Times New Roman" w:hAnsi="Times New Roman"/>
          <w:i/>
          <w:sz w:val="28"/>
          <w:szCs w:val="28"/>
        </w:rPr>
        <w:t>Классификация по структуре построения франшизной системы. В о</w:t>
      </w:r>
      <w:r w:rsidRPr="006B0323">
        <w:rPr>
          <w:rFonts w:ascii="Times New Roman" w:hAnsi="Times New Roman"/>
          <w:i/>
          <w:sz w:val="28"/>
          <w:szCs w:val="28"/>
        </w:rPr>
        <w:t>с</w:t>
      </w:r>
      <w:r w:rsidRPr="006B0323">
        <w:rPr>
          <w:rFonts w:ascii="Times New Roman" w:hAnsi="Times New Roman"/>
          <w:i/>
          <w:sz w:val="28"/>
          <w:szCs w:val="28"/>
        </w:rPr>
        <w:t>нове данной классификации выделяют два вида франшизы</w:t>
      </w:r>
      <w:r w:rsidRPr="00732E34">
        <w:rPr>
          <w:rFonts w:ascii="Times New Roman" w:hAnsi="Times New Roman"/>
          <w:sz w:val="28"/>
          <w:szCs w:val="28"/>
        </w:rPr>
        <w:t>:</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а) индивидуальный франчайзинг - форма организации франшизного бизнеса, при которой франшизополучатель получает право, ограниченное конкретной территорией, на создание только одного франшизного предпр</w:t>
      </w:r>
      <w:r w:rsidRPr="00732E34">
        <w:rPr>
          <w:rFonts w:ascii="Times New Roman" w:hAnsi="Times New Roman"/>
          <w:sz w:val="28"/>
          <w:szCs w:val="28"/>
        </w:rPr>
        <w:t>и</w:t>
      </w:r>
      <w:r w:rsidRPr="00732E34">
        <w:rPr>
          <w:rFonts w:ascii="Times New Roman" w:hAnsi="Times New Roman"/>
          <w:sz w:val="28"/>
          <w:szCs w:val="28"/>
        </w:rPr>
        <w:t>ятия под торговой маркой головной компании;</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б) районный франчайзинг - форма организации франшизного предпр</w:t>
      </w:r>
      <w:r w:rsidRPr="00732E34">
        <w:rPr>
          <w:rFonts w:ascii="Times New Roman" w:hAnsi="Times New Roman"/>
          <w:sz w:val="28"/>
          <w:szCs w:val="28"/>
        </w:rPr>
        <w:t>и</w:t>
      </w:r>
      <w:r w:rsidRPr="00732E34">
        <w:rPr>
          <w:rFonts w:ascii="Times New Roman" w:hAnsi="Times New Roman"/>
          <w:sz w:val="28"/>
          <w:szCs w:val="28"/>
        </w:rPr>
        <w:t>ятия, при которой франшизополучатель получает право на освоение опред</w:t>
      </w:r>
      <w:r w:rsidRPr="00732E34">
        <w:rPr>
          <w:rFonts w:ascii="Times New Roman" w:hAnsi="Times New Roman"/>
          <w:sz w:val="28"/>
          <w:szCs w:val="28"/>
        </w:rPr>
        <w:t>е</w:t>
      </w:r>
      <w:r w:rsidRPr="00732E34">
        <w:rPr>
          <w:rFonts w:ascii="Times New Roman" w:hAnsi="Times New Roman"/>
          <w:sz w:val="28"/>
          <w:szCs w:val="28"/>
        </w:rPr>
        <w:t>ленного региона, т.е. создание франшизной системы и контроль над нею в соответствии с оговоренным количеством предприятий и графиком их о</w:t>
      </w:r>
      <w:r w:rsidRPr="00732E34">
        <w:rPr>
          <w:rFonts w:ascii="Times New Roman" w:hAnsi="Times New Roman"/>
          <w:sz w:val="28"/>
          <w:szCs w:val="28"/>
        </w:rPr>
        <w:t>т</w:t>
      </w:r>
      <w:r>
        <w:rPr>
          <w:rFonts w:ascii="Times New Roman" w:hAnsi="Times New Roman"/>
          <w:sz w:val="28"/>
          <w:szCs w:val="28"/>
        </w:rPr>
        <w:t>крытия.</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6B0323">
        <w:rPr>
          <w:rFonts w:ascii="Times New Roman" w:hAnsi="Times New Roman"/>
          <w:i/>
          <w:sz w:val="28"/>
          <w:szCs w:val="28"/>
        </w:rPr>
        <w:lastRenderedPageBreak/>
        <w:t>Классификация по месту франшизодателя в структуре сбытового к</w:t>
      </w:r>
      <w:r w:rsidRPr="006B0323">
        <w:rPr>
          <w:rFonts w:ascii="Times New Roman" w:hAnsi="Times New Roman"/>
          <w:i/>
          <w:sz w:val="28"/>
          <w:szCs w:val="28"/>
        </w:rPr>
        <w:t>а</w:t>
      </w:r>
      <w:r w:rsidRPr="006B0323">
        <w:rPr>
          <w:rFonts w:ascii="Times New Roman" w:hAnsi="Times New Roman"/>
          <w:i/>
          <w:sz w:val="28"/>
          <w:szCs w:val="28"/>
        </w:rPr>
        <w:t>нала.</w:t>
      </w:r>
      <w:r w:rsidRPr="00732E34">
        <w:rPr>
          <w:rFonts w:ascii="Times New Roman" w:hAnsi="Times New Roman"/>
          <w:sz w:val="28"/>
          <w:szCs w:val="28"/>
        </w:rPr>
        <w:t xml:space="preserve"> В основе данной классификации выделяют четыре вида франшизных систем:</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а) система типа "производитель - розничный торговец"; в данной схеме "производитель" выступает в роли франшизодателя, а "розничный торговец" - в роли франшизополучателя;</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б) система типа "производитель - оптовый торговец"; в данной схеме "производитель" выступает в роли франшизодателя, а "оптовый торговец" - в роли франшизополучателя;</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в) система типа "оптовый торговец - розничный торговец"; в данной схеме "оптовый торговец" - франшизодатель, "розничный торговец" - фра</w:t>
      </w:r>
      <w:r w:rsidRPr="00732E34">
        <w:rPr>
          <w:rFonts w:ascii="Times New Roman" w:hAnsi="Times New Roman"/>
          <w:sz w:val="28"/>
          <w:szCs w:val="28"/>
        </w:rPr>
        <w:t>н</w:t>
      </w:r>
      <w:r w:rsidRPr="00732E34">
        <w:rPr>
          <w:rFonts w:ascii="Times New Roman" w:hAnsi="Times New Roman"/>
          <w:sz w:val="28"/>
          <w:szCs w:val="28"/>
        </w:rPr>
        <w:t>шизополучатель;</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г) система типа "поставщик услуги - розничный торговец"; в данной схеме "поставщик услуги" выступает в роли франшизодателя, "розничный торговец" - в роли франши</w:t>
      </w:r>
      <w:r>
        <w:rPr>
          <w:rFonts w:ascii="Times New Roman" w:hAnsi="Times New Roman"/>
          <w:sz w:val="28"/>
          <w:szCs w:val="28"/>
        </w:rPr>
        <w:t>зополучателя.</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6B0323">
        <w:rPr>
          <w:rFonts w:ascii="Times New Roman" w:hAnsi="Times New Roman"/>
          <w:i/>
          <w:sz w:val="28"/>
          <w:szCs w:val="28"/>
        </w:rPr>
        <w:t>Классификация по стоимости франшизы с позиции инвестора.</w:t>
      </w:r>
      <w:r w:rsidRPr="00732E34">
        <w:rPr>
          <w:rFonts w:ascii="Times New Roman" w:hAnsi="Times New Roman"/>
          <w:sz w:val="28"/>
          <w:szCs w:val="28"/>
        </w:rPr>
        <w:t xml:space="preserve"> В о</w:t>
      </w:r>
      <w:r w:rsidRPr="00732E34">
        <w:rPr>
          <w:rFonts w:ascii="Times New Roman" w:hAnsi="Times New Roman"/>
          <w:sz w:val="28"/>
          <w:szCs w:val="28"/>
        </w:rPr>
        <w:t>с</w:t>
      </w:r>
      <w:r w:rsidRPr="00732E34">
        <w:rPr>
          <w:rFonts w:ascii="Times New Roman" w:hAnsi="Times New Roman"/>
          <w:sz w:val="28"/>
          <w:szCs w:val="28"/>
        </w:rPr>
        <w:t>нове данной классификации выделяют семь видов франшизных систем:</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а) франшизная система стоимостью до 10000 долларов. Представлена компаниями в области коммерческой чистки;</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б) франшизная система стоимостью от 10000 до 24999 долларов. Пре</w:t>
      </w:r>
      <w:r w:rsidRPr="00732E34">
        <w:rPr>
          <w:rFonts w:ascii="Times New Roman" w:hAnsi="Times New Roman"/>
          <w:sz w:val="28"/>
          <w:szCs w:val="28"/>
        </w:rPr>
        <w:t>д</w:t>
      </w:r>
      <w:r w:rsidRPr="00732E34">
        <w:rPr>
          <w:rFonts w:ascii="Times New Roman" w:hAnsi="Times New Roman"/>
          <w:sz w:val="28"/>
          <w:szCs w:val="28"/>
        </w:rPr>
        <w:t>ставлена компаниями в области бесшовных пористых покрытий из резиновой крошки для спорта, в области коммерческой чистки, в области образования детей, в области свадебного путешествия;</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в) франшизная система стоимостью от 25000 до 49999 долларов. Пре</w:t>
      </w:r>
      <w:r w:rsidRPr="00732E34">
        <w:rPr>
          <w:rFonts w:ascii="Times New Roman" w:hAnsi="Times New Roman"/>
          <w:sz w:val="28"/>
          <w:szCs w:val="28"/>
        </w:rPr>
        <w:t>д</w:t>
      </w:r>
      <w:r w:rsidRPr="00732E34">
        <w:rPr>
          <w:rFonts w:ascii="Times New Roman" w:hAnsi="Times New Roman"/>
          <w:sz w:val="28"/>
          <w:szCs w:val="28"/>
        </w:rPr>
        <w:t>ставлена компаниями в области свадебного путешествия, в области образ</w:t>
      </w:r>
      <w:r w:rsidRPr="00732E34">
        <w:rPr>
          <w:rFonts w:ascii="Times New Roman" w:hAnsi="Times New Roman"/>
          <w:sz w:val="28"/>
          <w:szCs w:val="28"/>
        </w:rPr>
        <w:t>о</w:t>
      </w:r>
      <w:r w:rsidRPr="00732E34">
        <w:rPr>
          <w:rFonts w:ascii="Times New Roman" w:hAnsi="Times New Roman"/>
          <w:sz w:val="28"/>
          <w:szCs w:val="28"/>
        </w:rPr>
        <w:t>вания детей, в области бесшовных пористых покрытий из резиновой крошки для спорта в области производства стелек для спортсменов, детей, взрослых;</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г) франшизная система стоимостью от 50000 до 99999 долларов. Пре</w:t>
      </w:r>
      <w:r w:rsidRPr="00732E34">
        <w:rPr>
          <w:rFonts w:ascii="Times New Roman" w:hAnsi="Times New Roman"/>
          <w:sz w:val="28"/>
          <w:szCs w:val="28"/>
        </w:rPr>
        <w:t>д</w:t>
      </w:r>
      <w:r w:rsidRPr="00732E34">
        <w:rPr>
          <w:rFonts w:ascii="Times New Roman" w:hAnsi="Times New Roman"/>
          <w:sz w:val="28"/>
          <w:szCs w:val="28"/>
        </w:rPr>
        <w:t>ставлена компаниями в области сети магазинов продуктов питания, в области оперативной полиграфии, в области сети кафетериев, гавайского кофе и ко</w:t>
      </w:r>
      <w:r w:rsidRPr="00732E34">
        <w:rPr>
          <w:rFonts w:ascii="Times New Roman" w:hAnsi="Times New Roman"/>
          <w:sz w:val="28"/>
          <w:szCs w:val="28"/>
        </w:rPr>
        <w:t>к</w:t>
      </w:r>
      <w:r w:rsidRPr="00732E34">
        <w:rPr>
          <w:rFonts w:ascii="Times New Roman" w:hAnsi="Times New Roman"/>
          <w:sz w:val="28"/>
          <w:szCs w:val="28"/>
        </w:rPr>
        <w:t>тейлей из свежих фруктов;</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д) франшизная система стоимостью от 100000 до 499999 долларов. Представлена компаниями в области сети магазинов продуктов питания, в области сети итальянских ресторанов, в области производства баннеров, н</w:t>
      </w:r>
      <w:r w:rsidRPr="00732E34">
        <w:rPr>
          <w:rFonts w:ascii="Times New Roman" w:hAnsi="Times New Roman"/>
          <w:sz w:val="28"/>
          <w:szCs w:val="28"/>
        </w:rPr>
        <w:t>а</w:t>
      </w:r>
      <w:r w:rsidRPr="00732E34">
        <w:rPr>
          <w:rFonts w:ascii="Times New Roman" w:hAnsi="Times New Roman"/>
          <w:sz w:val="28"/>
          <w:szCs w:val="28"/>
        </w:rPr>
        <w:t>ружной неоновой рекламы и вывесок, в области кафетериев, гавайского кофе и коктейлей из свежих фруктов;</w:t>
      </w:r>
    </w:p>
    <w:p w:rsidR="00C45987" w:rsidRPr="00732E34"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t>е) франшизная система стоимостью от 500000 до 999999 долларов. Представлена компаниями в области сети магазинов продуктов питания, в области сети ресторанов;</w:t>
      </w:r>
    </w:p>
    <w:p w:rsidR="00C45987" w:rsidRDefault="00C45987" w:rsidP="00C45987">
      <w:pPr>
        <w:autoSpaceDE w:val="0"/>
        <w:autoSpaceDN w:val="0"/>
        <w:adjustRightInd w:val="0"/>
        <w:spacing w:after="120" w:line="240" w:lineRule="auto"/>
        <w:ind w:firstLine="720"/>
        <w:jc w:val="both"/>
        <w:rPr>
          <w:rFonts w:ascii="Times New Roman" w:hAnsi="Times New Roman"/>
          <w:sz w:val="28"/>
          <w:szCs w:val="28"/>
        </w:rPr>
      </w:pPr>
      <w:r w:rsidRPr="00732E34">
        <w:rPr>
          <w:rFonts w:ascii="Times New Roman" w:hAnsi="Times New Roman"/>
          <w:sz w:val="28"/>
          <w:szCs w:val="28"/>
        </w:rPr>
        <w:lastRenderedPageBreak/>
        <w:t>ж) франшизная система стоимостью от 1000000 долларов. Представл</w:t>
      </w:r>
      <w:r w:rsidRPr="00732E34">
        <w:rPr>
          <w:rFonts w:ascii="Times New Roman" w:hAnsi="Times New Roman"/>
          <w:sz w:val="28"/>
          <w:szCs w:val="28"/>
        </w:rPr>
        <w:t>е</w:t>
      </w:r>
      <w:r w:rsidRPr="00732E34">
        <w:rPr>
          <w:rFonts w:ascii="Times New Roman" w:hAnsi="Times New Roman"/>
          <w:sz w:val="28"/>
          <w:szCs w:val="28"/>
        </w:rPr>
        <w:t>на компаниями в области сетей отелей, в области сетей ресторанов, в области фитнеса, в области сети семейных ресторанов (сети магазинов продуктов п</w:t>
      </w:r>
      <w:r w:rsidRPr="00732E34">
        <w:rPr>
          <w:rFonts w:ascii="Times New Roman" w:hAnsi="Times New Roman"/>
          <w:sz w:val="28"/>
          <w:szCs w:val="28"/>
        </w:rPr>
        <w:t>и</w:t>
      </w:r>
      <w:r w:rsidRPr="00732E34">
        <w:rPr>
          <w:rFonts w:ascii="Times New Roman" w:hAnsi="Times New Roman"/>
          <w:sz w:val="28"/>
          <w:szCs w:val="28"/>
        </w:rPr>
        <w:t>тания, сети ресторанов, производство баннеров, наружной рекламы и выв</w:t>
      </w:r>
      <w:r w:rsidRPr="00732E34">
        <w:rPr>
          <w:rFonts w:ascii="Times New Roman" w:hAnsi="Times New Roman"/>
          <w:sz w:val="28"/>
          <w:szCs w:val="28"/>
        </w:rPr>
        <w:t>е</w:t>
      </w:r>
      <w:r w:rsidRPr="00732E34">
        <w:rPr>
          <w:rFonts w:ascii="Times New Roman" w:hAnsi="Times New Roman"/>
          <w:sz w:val="28"/>
          <w:szCs w:val="28"/>
        </w:rPr>
        <w:t>сок).</w:t>
      </w:r>
    </w:p>
    <w:p w:rsidR="00C45987" w:rsidRDefault="00C45987" w:rsidP="00C45987">
      <w:pPr>
        <w:autoSpaceDE w:val="0"/>
        <w:adjustRightInd w:val="0"/>
        <w:spacing w:after="0" w:line="360" w:lineRule="auto"/>
        <w:ind w:firstLine="737"/>
        <w:jc w:val="both"/>
        <w:rPr>
          <w:rFonts w:ascii="Times New Roman" w:hAnsi="Times New Roman"/>
          <w:sz w:val="28"/>
          <w:szCs w:val="28"/>
        </w:rPr>
      </w:pPr>
      <w:r>
        <w:rPr>
          <w:rFonts w:ascii="Times New Roman" w:hAnsi="Times New Roman"/>
          <w:sz w:val="28"/>
          <w:szCs w:val="28"/>
        </w:rPr>
        <w:t>Таким образом, однозначно классифицировать франчайзинг достато</w:t>
      </w:r>
      <w:r>
        <w:rPr>
          <w:rFonts w:ascii="Times New Roman" w:hAnsi="Times New Roman"/>
          <w:sz w:val="28"/>
          <w:szCs w:val="28"/>
        </w:rPr>
        <w:t>ч</w:t>
      </w:r>
      <w:r>
        <w:rPr>
          <w:rFonts w:ascii="Times New Roman" w:hAnsi="Times New Roman"/>
          <w:sz w:val="28"/>
          <w:szCs w:val="28"/>
        </w:rPr>
        <w:t>но сложно. Разнообразие форм взаимодействия франчайзера и франчайзи н</w:t>
      </w:r>
      <w:r>
        <w:rPr>
          <w:rFonts w:ascii="Times New Roman" w:hAnsi="Times New Roman"/>
          <w:sz w:val="28"/>
          <w:szCs w:val="28"/>
        </w:rPr>
        <w:t>а</w:t>
      </w:r>
      <w:r>
        <w:rPr>
          <w:rFonts w:ascii="Times New Roman" w:hAnsi="Times New Roman"/>
          <w:sz w:val="28"/>
          <w:szCs w:val="28"/>
        </w:rPr>
        <w:t>столько велико, что зачастую бывает сложно определенно отнести франча</w:t>
      </w:r>
      <w:r>
        <w:rPr>
          <w:rFonts w:ascii="Times New Roman" w:hAnsi="Times New Roman"/>
          <w:sz w:val="28"/>
          <w:szCs w:val="28"/>
        </w:rPr>
        <w:t>й</w:t>
      </w:r>
      <w:r>
        <w:rPr>
          <w:rFonts w:ascii="Times New Roman" w:hAnsi="Times New Roman"/>
          <w:sz w:val="28"/>
          <w:szCs w:val="28"/>
        </w:rPr>
        <w:t>зинговые отношения к той или иной классификации. Сложность системат</w:t>
      </w:r>
      <w:r>
        <w:rPr>
          <w:rFonts w:ascii="Times New Roman" w:hAnsi="Times New Roman"/>
          <w:sz w:val="28"/>
          <w:szCs w:val="28"/>
        </w:rPr>
        <w:t>и</w:t>
      </w:r>
      <w:r>
        <w:rPr>
          <w:rFonts w:ascii="Times New Roman" w:hAnsi="Times New Roman"/>
          <w:sz w:val="28"/>
          <w:szCs w:val="28"/>
        </w:rPr>
        <w:t>зации этого типа бизнеса обуславливается также различием подходов к с</w:t>
      </w:r>
      <w:r>
        <w:rPr>
          <w:rFonts w:ascii="Times New Roman" w:hAnsi="Times New Roman"/>
          <w:sz w:val="28"/>
          <w:szCs w:val="28"/>
        </w:rPr>
        <w:t>а</w:t>
      </w:r>
      <w:r>
        <w:rPr>
          <w:rFonts w:ascii="Times New Roman" w:hAnsi="Times New Roman"/>
          <w:sz w:val="28"/>
          <w:szCs w:val="28"/>
        </w:rPr>
        <w:t>мому франчайзинга с точки зрения франчайзера и франчайзи. Если для фра</w:t>
      </w:r>
      <w:r>
        <w:rPr>
          <w:rFonts w:ascii="Times New Roman" w:hAnsi="Times New Roman"/>
          <w:sz w:val="28"/>
          <w:szCs w:val="28"/>
        </w:rPr>
        <w:t>н</w:t>
      </w:r>
      <w:r>
        <w:rPr>
          <w:rFonts w:ascii="Times New Roman" w:hAnsi="Times New Roman"/>
          <w:sz w:val="28"/>
          <w:szCs w:val="28"/>
        </w:rPr>
        <w:t>чайзера данный вид деятельности является одним из каналов сбыта товаров и услуг, соответственно относится к маркетингу, то франчайзи воспринимает его как одну из форм ведения бизнеса, сочетающую в себе черты независ</w:t>
      </w:r>
      <w:r>
        <w:rPr>
          <w:rFonts w:ascii="Times New Roman" w:hAnsi="Times New Roman"/>
          <w:sz w:val="28"/>
          <w:szCs w:val="28"/>
        </w:rPr>
        <w:t>и</w:t>
      </w:r>
      <w:r>
        <w:rPr>
          <w:rFonts w:ascii="Times New Roman" w:hAnsi="Times New Roman"/>
          <w:sz w:val="28"/>
          <w:szCs w:val="28"/>
        </w:rPr>
        <w:t>мого предпринимательства и принадлежности к корпоративной франчайзи</w:t>
      </w:r>
      <w:r>
        <w:rPr>
          <w:rFonts w:ascii="Times New Roman" w:hAnsi="Times New Roman"/>
          <w:sz w:val="28"/>
          <w:szCs w:val="28"/>
        </w:rPr>
        <w:t>н</w:t>
      </w:r>
      <w:r>
        <w:rPr>
          <w:rFonts w:ascii="Times New Roman" w:hAnsi="Times New Roman"/>
          <w:sz w:val="28"/>
          <w:szCs w:val="28"/>
        </w:rPr>
        <w:t>говой системе</w:t>
      </w:r>
      <w:r>
        <w:rPr>
          <w:rStyle w:val="a3"/>
          <w:rFonts w:ascii="Times New Roman" w:hAnsi="Times New Roman"/>
          <w:sz w:val="28"/>
          <w:szCs w:val="28"/>
        </w:rPr>
        <w:footnoteReference w:id="17"/>
      </w:r>
      <w:r>
        <w:rPr>
          <w:rFonts w:ascii="Times New Roman" w:hAnsi="Times New Roman"/>
          <w:sz w:val="28"/>
          <w:szCs w:val="28"/>
        </w:rPr>
        <w:t xml:space="preserve">. </w:t>
      </w:r>
    </w:p>
    <w:p w:rsidR="00C45987" w:rsidRDefault="00C45987" w:rsidP="00C45987">
      <w:pPr>
        <w:autoSpaceDE w:val="0"/>
        <w:adjustRightInd w:val="0"/>
        <w:spacing w:after="0" w:line="360" w:lineRule="auto"/>
        <w:ind w:firstLine="737"/>
        <w:jc w:val="both"/>
        <w:rPr>
          <w:rFonts w:ascii="Times New Roman" w:hAnsi="Times New Roman"/>
          <w:sz w:val="28"/>
          <w:szCs w:val="28"/>
        </w:rPr>
      </w:pPr>
    </w:p>
    <w:p w:rsidR="00C45987" w:rsidRDefault="00C45987" w:rsidP="00C45987">
      <w:pPr>
        <w:autoSpaceDE w:val="0"/>
        <w:adjustRightInd w:val="0"/>
        <w:spacing w:after="0" w:line="360" w:lineRule="auto"/>
        <w:ind w:firstLine="737"/>
        <w:jc w:val="both"/>
        <w:rPr>
          <w:rFonts w:ascii="Times New Roman" w:hAnsi="Times New Roman"/>
          <w:sz w:val="28"/>
          <w:szCs w:val="28"/>
        </w:rPr>
      </w:pPr>
      <w:r>
        <w:rPr>
          <w:rFonts w:ascii="Helvetica" w:hAnsi="Helvetica" w:cs="Helvetica"/>
          <w:noProof/>
        </w:rPr>
        <w:lastRenderedPageBreak/>
        <w:drawing>
          <wp:inline distT="0" distB="0" distL="0" distR="0">
            <wp:extent cx="4711700" cy="3530600"/>
            <wp:effectExtent l="19050" t="0" r="0" b="0"/>
            <wp:docPr id="4" name="Рисунок 4" descr="DETAIL_PICTURE_51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AIL_PICTURE_518768"/>
                    <pic:cNvPicPr>
                      <a:picLocks noChangeAspect="1" noChangeArrowheads="1"/>
                    </pic:cNvPicPr>
                  </pic:nvPicPr>
                  <pic:blipFill>
                    <a:blip r:embed="rId16" cstate="print"/>
                    <a:srcRect/>
                    <a:stretch>
                      <a:fillRect/>
                    </a:stretch>
                  </pic:blipFill>
                  <pic:spPr bwMode="auto">
                    <a:xfrm>
                      <a:off x="0" y="0"/>
                      <a:ext cx="4711700" cy="3530600"/>
                    </a:xfrm>
                    <a:prstGeom prst="rect">
                      <a:avLst/>
                    </a:prstGeom>
                    <a:noFill/>
                    <a:ln w="9525">
                      <a:noFill/>
                      <a:miter lim="800000"/>
                      <a:headEnd/>
                      <a:tailEnd/>
                    </a:ln>
                  </pic:spPr>
                </pic:pic>
              </a:graphicData>
            </a:graphic>
          </wp:inline>
        </w:drawing>
      </w:r>
    </w:p>
    <w:p w:rsidR="00C45987" w:rsidRPr="006B0323" w:rsidRDefault="00C45987" w:rsidP="00C45987">
      <w:pPr>
        <w:autoSpaceDE w:val="0"/>
        <w:adjustRightInd w:val="0"/>
        <w:spacing w:after="0" w:line="240" w:lineRule="auto"/>
        <w:ind w:left="600"/>
        <w:jc w:val="right"/>
        <w:rPr>
          <w:rFonts w:ascii="Times New Roman" w:hAnsi="Times New Roman"/>
        </w:rPr>
      </w:pPr>
      <w:r w:rsidRPr="006B0323">
        <w:rPr>
          <w:rFonts w:ascii="Times New Roman" w:hAnsi="Times New Roman"/>
        </w:rPr>
        <w:t>Рис. Структура франшизных сетей по количеству точек. Источник:</w:t>
      </w:r>
      <w:r w:rsidRPr="006B0323">
        <w:rPr>
          <w:rFonts w:ascii="Times New Roman" w:hAnsi="Times New Roman"/>
          <w:b/>
          <w:bCs/>
        </w:rPr>
        <w:t xml:space="preserve"> </w:t>
      </w:r>
      <w:r w:rsidRPr="006B0323">
        <w:rPr>
          <w:rFonts w:ascii="Times New Roman" w:hAnsi="Times New Roman"/>
          <w:bCs/>
        </w:rPr>
        <w:t>Российской ассоциации франчайзинга</w:t>
      </w:r>
    </w:p>
    <w:p w:rsidR="00C45987" w:rsidRDefault="00C45987" w:rsidP="00C45987">
      <w:pPr>
        <w:autoSpaceDE w:val="0"/>
        <w:adjustRightInd w:val="0"/>
        <w:spacing w:after="0" w:line="240" w:lineRule="auto"/>
        <w:ind w:left="600"/>
        <w:jc w:val="both"/>
        <w:rPr>
          <w:rFonts w:ascii="Arial" w:hAnsi="Arial" w:cs="Arial"/>
        </w:rPr>
      </w:pPr>
    </w:p>
    <w:p w:rsidR="00C45987" w:rsidRPr="0090228D" w:rsidRDefault="00C45987" w:rsidP="00C45987">
      <w:pPr>
        <w:autoSpaceDE w:val="0"/>
        <w:adjustRightInd w:val="0"/>
        <w:spacing w:after="0" w:line="240" w:lineRule="auto"/>
        <w:ind w:left="600"/>
        <w:jc w:val="both"/>
        <w:rPr>
          <w:rFonts w:ascii="Times New Roman" w:hAnsi="Times New Roman" w:cs="Helvetica"/>
          <w:i/>
        </w:rPr>
      </w:pPr>
      <w:r w:rsidRPr="0090228D">
        <w:rPr>
          <w:rFonts w:ascii="Arial" w:hAnsi="Arial" w:cs="Arial"/>
          <w:i/>
        </w:rPr>
        <w:t>«Франчайзинг — эффективный инструмент для тиражирования успешно раб</w:t>
      </w:r>
      <w:r w:rsidRPr="0090228D">
        <w:rPr>
          <w:rFonts w:ascii="Arial" w:hAnsi="Arial" w:cs="Arial"/>
          <w:i/>
        </w:rPr>
        <w:t>о</w:t>
      </w:r>
      <w:r w:rsidRPr="0090228D">
        <w:rPr>
          <w:rFonts w:ascii="Arial" w:hAnsi="Arial" w:cs="Arial"/>
          <w:i/>
        </w:rPr>
        <w:t>тающего даже очень небольшого предприятия. Для успеха развития франши</w:t>
      </w:r>
      <w:r w:rsidRPr="0090228D">
        <w:rPr>
          <w:rFonts w:ascii="Arial" w:hAnsi="Arial" w:cs="Arial"/>
          <w:i/>
        </w:rPr>
        <w:t>з</w:t>
      </w:r>
      <w:r w:rsidRPr="0090228D">
        <w:rPr>
          <w:rFonts w:ascii="Arial" w:hAnsi="Arial" w:cs="Arial"/>
          <w:i/>
        </w:rPr>
        <w:t>ной сети необходимы удачная концепция, упорный труд разработчиков, дост</w:t>
      </w:r>
      <w:r w:rsidRPr="0090228D">
        <w:rPr>
          <w:rFonts w:ascii="Arial" w:hAnsi="Arial" w:cs="Arial"/>
          <w:i/>
        </w:rPr>
        <w:t>а</w:t>
      </w:r>
      <w:r w:rsidRPr="0090228D">
        <w:rPr>
          <w:rFonts w:ascii="Arial" w:hAnsi="Arial" w:cs="Arial"/>
          <w:i/>
        </w:rPr>
        <w:t>точность денежных средств и т.д. Но в этом перечне отсутствуют такие п</w:t>
      </w:r>
      <w:r w:rsidRPr="0090228D">
        <w:rPr>
          <w:rFonts w:ascii="Arial" w:hAnsi="Arial" w:cs="Arial"/>
          <w:i/>
        </w:rPr>
        <w:t>о</w:t>
      </w:r>
      <w:r w:rsidRPr="0090228D">
        <w:rPr>
          <w:rFonts w:ascii="Arial" w:hAnsi="Arial" w:cs="Arial"/>
          <w:i/>
        </w:rPr>
        <w:t>казатели, как начальный размер франшизной компании и размер уже завоеванной доли рынка. Иными словами, любое малое предприятие может развить фра</w:t>
      </w:r>
      <w:r w:rsidRPr="0090228D">
        <w:rPr>
          <w:rFonts w:ascii="Arial" w:hAnsi="Arial" w:cs="Arial"/>
          <w:i/>
        </w:rPr>
        <w:t>н</w:t>
      </w:r>
      <w:r w:rsidRPr="0090228D">
        <w:rPr>
          <w:rFonts w:ascii="Arial" w:hAnsi="Arial" w:cs="Arial"/>
          <w:i/>
        </w:rPr>
        <w:t>шизную систему путем тиражирования самого себя. Единственное непременное условие — его успешная практическая деятельность.//</w:t>
      </w:r>
      <w:r w:rsidRPr="0090228D">
        <w:rPr>
          <w:rFonts w:ascii="Arial" w:hAnsi="Arial" w:cs="Arial"/>
          <w:bCs/>
          <w:i/>
        </w:rPr>
        <w:t xml:space="preserve"> Российской ассоциации франчайзинга, президент Российской ассоциации развития франчайзинга Але</w:t>
      </w:r>
      <w:r w:rsidRPr="0090228D">
        <w:rPr>
          <w:rFonts w:ascii="Arial" w:hAnsi="Arial" w:cs="Arial"/>
          <w:bCs/>
          <w:i/>
        </w:rPr>
        <w:t>к</w:t>
      </w:r>
      <w:r w:rsidRPr="0090228D">
        <w:rPr>
          <w:rFonts w:ascii="Arial" w:hAnsi="Arial" w:cs="Arial"/>
          <w:bCs/>
          <w:i/>
        </w:rPr>
        <w:t>сандр Майлер.</w:t>
      </w:r>
    </w:p>
    <w:p w:rsidR="00C45987" w:rsidRDefault="00C45987" w:rsidP="00C45987">
      <w:pPr>
        <w:autoSpaceDE w:val="0"/>
        <w:adjustRightInd w:val="0"/>
        <w:spacing w:after="0" w:line="240" w:lineRule="auto"/>
        <w:ind w:firstLine="737"/>
        <w:jc w:val="both"/>
        <w:rPr>
          <w:rFonts w:ascii="Times New Roman" w:hAnsi="Times New Roman"/>
          <w:sz w:val="28"/>
          <w:szCs w:val="28"/>
        </w:rPr>
      </w:pPr>
    </w:p>
    <w:p w:rsidR="00C45987" w:rsidRPr="00701A34" w:rsidRDefault="00C45987" w:rsidP="00C45987">
      <w:pPr>
        <w:spacing w:after="0" w:line="240" w:lineRule="auto"/>
        <w:ind w:left="600" w:firstLine="480"/>
        <w:jc w:val="both"/>
        <w:rPr>
          <w:rFonts w:ascii="Times New Roman" w:hAnsi="Times New Roman"/>
          <w:sz w:val="28"/>
          <w:szCs w:val="28"/>
        </w:rPr>
      </w:pPr>
      <w:r w:rsidRPr="00701A34">
        <w:rPr>
          <w:rFonts w:ascii="Times New Roman" w:hAnsi="Times New Roman"/>
          <w:i/>
          <w:sz w:val="28"/>
          <w:szCs w:val="28"/>
        </w:rPr>
        <w:t>Платежи</w:t>
      </w:r>
      <w:r>
        <w:rPr>
          <w:rFonts w:ascii="Times New Roman" w:hAnsi="Times New Roman"/>
          <w:i/>
          <w:sz w:val="28"/>
          <w:szCs w:val="28"/>
        </w:rPr>
        <w:t xml:space="preserve"> и</w:t>
      </w:r>
      <w:r w:rsidRPr="00701A34">
        <w:rPr>
          <w:rFonts w:ascii="Times New Roman" w:hAnsi="Times New Roman"/>
          <w:i/>
          <w:sz w:val="28"/>
          <w:szCs w:val="28"/>
        </w:rPr>
        <w:t xml:space="preserve"> рентабельность.</w:t>
      </w:r>
      <w:r>
        <w:rPr>
          <w:rFonts w:ascii="Times New Roman" w:hAnsi="Times New Roman"/>
          <w:sz w:val="28"/>
          <w:szCs w:val="28"/>
        </w:rPr>
        <w:t xml:space="preserve"> </w:t>
      </w:r>
      <w:r w:rsidRPr="00701A34">
        <w:rPr>
          <w:rFonts w:ascii="Times New Roman" w:hAnsi="Times New Roman"/>
          <w:sz w:val="28"/>
          <w:szCs w:val="28"/>
        </w:rPr>
        <w:t xml:space="preserve">Согласно </w:t>
      </w:r>
      <w:hyperlink r:id="rId17" w:history="1">
        <w:r w:rsidRPr="00701A34">
          <w:rPr>
            <w:rStyle w:val="a7"/>
            <w:rFonts w:ascii="Times New Roman" w:hAnsi="Times New Roman"/>
            <w:sz w:val="28"/>
            <w:szCs w:val="28"/>
          </w:rPr>
          <w:t>ст. 1030</w:t>
        </w:r>
      </w:hyperlink>
      <w:r w:rsidRPr="00701A34">
        <w:rPr>
          <w:rFonts w:ascii="Times New Roman" w:hAnsi="Times New Roman"/>
          <w:sz w:val="28"/>
          <w:szCs w:val="28"/>
        </w:rPr>
        <w:t xml:space="preserve"> ГК РФ вознагра</w:t>
      </w:r>
      <w:r w:rsidRPr="00701A34">
        <w:rPr>
          <w:rFonts w:ascii="Times New Roman" w:hAnsi="Times New Roman"/>
          <w:sz w:val="28"/>
          <w:szCs w:val="28"/>
        </w:rPr>
        <w:t>ж</w:t>
      </w:r>
      <w:r w:rsidRPr="00701A34">
        <w:rPr>
          <w:rFonts w:ascii="Times New Roman" w:hAnsi="Times New Roman"/>
          <w:sz w:val="28"/>
          <w:szCs w:val="28"/>
        </w:rPr>
        <w:t>дение по договору коммерческой концессии может выплачиваться пол</w:t>
      </w:r>
      <w:r w:rsidRPr="00701A34">
        <w:rPr>
          <w:rFonts w:ascii="Times New Roman" w:hAnsi="Times New Roman"/>
          <w:sz w:val="28"/>
          <w:szCs w:val="28"/>
        </w:rPr>
        <w:t>ь</w:t>
      </w:r>
      <w:r w:rsidRPr="00701A34">
        <w:rPr>
          <w:rFonts w:ascii="Times New Roman" w:hAnsi="Times New Roman"/>
          <w:sz w:val="28"/>
          <w:szCs w:val="28"/>
        </w:rPr>
        <w:t>зователем правообладателю в форме фиксированных разовых или п</w:t>
      </w:r>
      <w:r w:rsidRPr="00701A34">
        <w:rPr>
          <w:rFonts w:ascii="Times New Roman" w:hAnsi="Times New Roman"/>
          <w:sz w:val="28"/>
          <w:szCs w:val="28"/>
        </w:rPr>
        <w:t>е</w:t>
      </w:r>
      <w:r w:rsidRPr="00701A34">
        <w:rPr>
          <w:rFonts w:ascii="Times New Roman" w:hAnsi="Times New Roman"/>
          <w:sz w:val="28"/>
          <w:szCs w:val="28"/>
        </w:rPr>
        <w:t>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 В отличие от такого подхода в международной практике договор франчайзинга предусматривает, п</w:t>
      </w:r>
      <w:r w:rsidRPr="00701A34">
        <w:rPr>
          <w:rFonts w:ascii="Times New Roman" w:hAnsi="Times New Roman"/>
          <w:sz w:val="28"/>
          <w:szCs w:val="28"/>
        </w:rPr>
        <w:t>о</w:t>
      </w:r>
      <w:r w:rsidRPr="00701A34">
        <w:rPr>
          <w:rFonts w:ascii="Times New Roman" w:hAnsi="Times New Roman"/>
          <w:sz w:val="28"/>
          <w:szCs w:val="28"/>
        </w:rPr>
        <w:t>мимо осуществления регулярных платежей (роялти, управленческая плата, сервисная плата), внесение пользователем первоначального взн</w:t>
      </w:r>
      <w:r w:rsidRPr="00701A34">
        <w:rPr>
          <w:rFonts w:ascii="Times New Roman" w:hAnsi="Times New Roman"/>
          <w:sz w:val="28"/>
          <w:szCs w:val="28"/>
        </w:rPr>
        <w:t>о</w:t>
      </w:r>
      <w:r w:rsidRPr="00701A34">
        <w:rPr>
          <w:rFonts w:ascii="Times New Roman" w:hAnsi="Times New Roman"/>
          <w:sz w:val="28"/>
          <w:szCs w:val="28"/>
        </w:rPr>
        <w:t>са на покупку франшизы. Подобная первичная плата покрывает расходы франчайзера на содействие пользователю в переустройстве его комп</w:t>
      </w:r>
      <w:r w:rsidRPr="00701A34">
        <w:rPr>
          <w:rFonts w:ascii="Times New Roman" w:hAnsi="Times New Roman"/>
          <w:sz w:val="28"/>
          <w:szCs w:val="28"/>
        </w:rPr>
        <w:t>а</w:t>
      </w:r>
      <w:r w:rsidRPr="00701A34">
        <w:rPr>
          <w:rFonts w:ascii="Times New Roman" w:hAnsi="Times New Roman"/>
          <w:sz w:val="28"/>
          <w:szCs w:val="28"/>
        </w:rPr>
        <w:t>нии и обучении персонала.</w:t>
      </w:r>
    </w:p>
    <w:p w:rsidR="00C45987" w:rsidRPr="004A69CD" w:rsidRDefault="00C45987" w:rsidP="00C45987">
      <w:pPr>
        <w:spacing w:after="0" w:line="240" w:lineRule="auto"/>
        <w:ind w:left="600" w:hanging="50"/>
        <w:jc w:val="both"/>
        <w:rPr>
          <w:rFonts w:ascii="Times New Roman" w:hAnsi="Times New Roman"/>
          <w:i/>
          <w:sz w:val="28"/>
          <w:szCs w:val="28"/>
        </w:rPr>
      </w:pPr>
      <w:r w:rsidRPr="00701A34">
        <w:rPr>
          <w:rFonts w:ascii="Times New Roman" w:hAnsi="Times New Roman"/>
          <w:sz w:val="28"/>
          <w:szCs w:val="28"/>
        </w:rPr>
        <w:t xml:space="preserve">Рентабельность бизнесов </w:t>
      </w:r>
      <w:r w:rsidRPr="00701A34">
        <w:rPr>
          <w:rFonts w:ascii="Times New Roman" w:hAnsi="Times New Roman"/>
          <w:sz w:val="28"/>
          <w:szCs w:val="28"/>
          <w:lang w:val="en-GB"/>
        </w:rPr>
        <w:t>Subway</w:t>
      </w:r>
      <w:r w:rsidRPr="00701A34">
        <w:rPr>
          <w:rFonts w:ascii="Times New Roman" w:hAnsi="Times New Roman"/>
          <w:sz w:val="28"/>
          <w:szCs w:val="28"/>
        </w:rPr>
        <w:t xml:space="preserve"> в России находится в пределах 10-15% от оборота. Она может быть значительно выше (до 25-30%), если удае</w:t>
      </w:r>
      <w:r w:rsidRPr="00701A34">
        <w:rPr>
          <w:rFonts w:ascii="Times New Roman" w:hAnsi="Times New Roman"/>
          <w:sz w:val="28"/>
          <w:szCs w:val="28"/>
        </w:rPr>
        <w:t>т</w:t>
      </w:r>
      <w:r w:rsidRPr="00701A34">
        <w:rPr>
          <w:rFonts w:ascii="Times New Roman" w:hAnsi="Times New Roman"/>
          <w:sz w:val="28"/>
          <w:szCs w:val="28"/>
        </w:rPr>
        <w:lastRenderedPageBreak/>
        <w:t>ся найти помещение с хорошим соотношением аренда - расчетная пр</w:t>
      </w:r>
      <w:r w:rsidRPr="00701A34">
        <w:rPr>
          <w:rFonts w:ascii="Times New Roman" w:hAnsi="Times New Roman"/>
          <w:sz w:val="28"/>
          <w:szCs w:val="28"/>
        </w:rPr>
        <w:t>о</w:t>
      </w:r>
      <w:r w:rsidRPr="00701A34">
        <w:rPr>
          <w:rFonts w:ascii="Times New Roman" w:hAnsi="Times New Roman"/>
          <w:sz w:val="28"/>
          <w:szCs w:val="28"/>
        </w:rPr>
        <w:t>ходимость.</w:t>
      </w:r>
      <w:r>
        <w:rPr>
          <w:rFonts w:ascii="Times New Roman" w:hAnsi="Times New Roman"/>
          <w:sz w:val="28"/>
          <w:szCs w:val="28"/>
        </w:rPr>
        <w:t xml:space="preserve"> </w:t>
      </w:r>
      <w:r w:rsidRPr="004A69CD">
        <w:rPr>
          <w:rFonts w:ascii="Times New Roman" w:hAnsi="Times New Roman"/>
          <w:i/>
          <w:sz w:val="28"/>
          <w:szCs w:val="28"/>
        </w:rPr>
        <w:t>Subway предлагает следующую финансовую модель:</w:t>
      </w:r>
    </w:p>
    <w:p w:rsidR="00C45987" w:rsidRPr="004A69CD" w:rsidRDefault="00C45987" w:rsidP="00C45987">
      <w:pPr>
        <w:numPr>
          <w:ilvl w:val="0"/>
          <w:numId w:val="8"/>
        </w:numPr>
        <w:spacing w:after="0" w:line="240" w:lineRule="auto"/>
        <w:jc w:val="both"/>
        <w:rPr>
          <w:rFonts w:ascii="Times New Roman" w:hAnsi="Times New Roman"/>
          <w:i/>
          <w:sz w:val="28"/>
          <w:szCs w:val="28"/>
        </w:rPr>
      </w:pPr>
      <w:r w:rsidRPr="004A69CD">
        <w:rPr>
          <w:rFonts w:ascii="Times New Roman" w:hAnsi="Times New Roman"/>
          <w:i/>
          <w:sz w:val="28"/>
          <w:szCs w:val="28"/>
        </w:rPr>
        <w:t xml:space="preserve">30-35% - </w:t>
      </w:r>
      <w:r w:rsidRPr="004A69CD">
        <w:rPr>
          <w:rFonts w:ascii="Times New Roman" w:hAnsi="Times New Roman"/>
          <w:i/>
          <w:sz w:val="28"/>
          <w:szCs w:val="28"/>
          <w:lang w:val="en-US"/>
        </w:rPr>
        <w:t>Food</w:t>
      </w:r>
      <w:r w:rsidRPr="004A69CD">
        <w:rPr>
          <w:rFonts w:ascii="Times New Roman" w:hAnsi="Times New Roman"/>
          <w:i/>
          <w:sz w:val="28"/>
          <w:szCs w:val="28"/>
        </w:rPr>
        <w:t xml:space="preserve"> </w:t>
      </w:r>
      <w:r w:rsidRPr="004A69CD">
        <w:rPr>
          <w:rFonts w:ascii="Times New Roman" w:hAnsi="Times New Roman"/>
          <w:i/>
          <w:sz w:val="28"/>
          <w:szCs w:val="28"/>
          <w:lang w:val="en-US"/>
        </w:rPr>
        <w:t>Cost</w:t>
      </w:r>
      <w:r w:rsidRPr="004A69CD">
        <w:rPr>
          <w:rFonts w:ascii="Times New Roman" w:hAnsi="Times New Roman"/>
          <w:i/>
          <w:sz w:val="28"/>
          <w:szCs w:val="28"/>
        </w:rPr>
        <w:t xml:space="preserve"> (себестоимость бутерброда, включая упаковку);</w:t>
      </w:r>
    </w:p>
    <w:p w:rsidR="00C45987" w:rsidRPr="004A69CD" w:rsidRDefault="00C45987" w:rsidP="00C45987">
      <w:pPr>
        <w:numPr>
          <w:ilvl w:val="0"/>
          <w:numId w:val="8"/>
        </w:numPr>
        <w:spacing w:after="0" w:line="240" w:lineRule="auto"/>
        <w:jc w:val="both"/>
        <w:rPr>
          <w:rFonts w:ascii="Times New Roman" w:hAnsi="Times New Roman"/>
          <w:i/>
          <w:sz w:val="28"/>
          <w:szCs w:val="28"/>
        </w:rPr>
      </w:pPr>
      <w:r w:rsidRPr="004A69CD">
        <w:rPr>
          <w:rFonts w:ascii="Times New Roman" w:hAnsi="Times New Roman"/>
          <w:i/>
          <w:sz w:val="28"/>
          <w:szCs w:val="28"/>
        </w:rPr>
        <w:t xml:space="preserve">10-12% - </w:t>
      </w:r>
      <w:r>
        <w:rPr>
          <w:rFonts w:ascii="Times New Roman" w:hAnsi="Times New Roman"/>
          <w:i/>
          <w:sz w:val="28"/>
          <w:szCs w:val="28"/>
        </w:rPr>
        <w:t>заработная плата</w:t>
      </w:r>
      <w:r w:rsidRPr="004A69CD">
        <w:rPr>
          <w:rFonts w:ascii="Times New Roman" w:hAnsi="Times New Roman"/>
          <w:i/>
          <w:sz w:val="28"/>
          <w:szCs w:val="28"/>
        </w:rPr>
        <w:t>;</w:t>
      </w:r>
    </w:p>
    <w:p w:rsidR="00C45987" w:rsidRPr="004A69CD" w:rsidRDefault="00C45987" w:rsidP="00C45987">
      <w:pPr>
        <w:numPr>
          <w:ilvl w:val="0"/>
          <w:numId w:val="8"/>
        </w:numPr>
        <w:spacing w:after="0" w:line="240" w:lineRule="auto"/>
        <w:jc w:val="both"/>
        <w:rPr>
          <w:rFonts w:ascii="Times New Roman" w:hAnsi="Times New Roman"/>
          <w:i/>
          <w:sz w:val="28"/>
          <w:szCs w:val="28"/>
        </w:rPr>
      </w:pPr>
      <w:r w:rsidRPr="004A69CD">
        <w:rPr>
          <w:rFonts w:ascii="Times New Roman" w:hAnsi="Times New Roman"/>
          <w:i/>
          <w:sz w:val="28"/>
          <w:szCs w:val="28"/>
        </w:rPr>
        <w:t xml:space="preserve">8% + НДС – </w:t>
      </w:r>
      <w:r>
        <w:rPr>
          <w:rFonts w:ascii="Times New Roman" w:hAnsi="Times New Roman"/>
          <w:i/>
          <w:sz w:val="28"/>
          <w:szCs w:val="28"/>
        </w:rPr>
        <w:t>р</w:t>
      </w:r>
      <w:r w:rsidRPr="004A69CD">
        <w:rPr>
          <w:rFonts w:ascii="Times New Roman" w:hAnsi="Times New Roman"/>
          <w:i/>
          <w:sz w:val="28"/>
          <w:szCs w:val="28"/>
        </w:rPr>
        <w:t>оялти;</w:t>
      </w:r>
    </w:p>
    <w:p w:rsidR="00C45987" w:rsidRPr="004A69CD" w:rsidRDefault="00C45987" w:rsidP="00C45987">
      <w:pPr>
        <w:numPr>
          <w:ilvl w:val="0"/>
          <w:numId w:val="8"/>
        </w:numPr>
        <w:spacing w:after="0" w:line="240" w:lineRule="auto"/>
        <w:jc w:val="both"/>
        <w:rPr>
          <w:rFonts w:ascii="Times New Roman" w:hAnsi="Times New Roman"/>
          <w:i/>
          <w:sz w:val="28"/>
          <w:szCs w:val="28"/>
        </w:rPr>
      </w:pPr>
      <w:r w:rsidRPr="004A69CD">
        <w:rPr>
          <w:rFonts w:ascii="Times New Roman" w:hAnsi="Times New Roman"/>
          <w:i/>
          <w:sz w:val="28"/>
          <w:szCs w:val="28"/>
        </w:rPr>
        <w:t>3% - коммунальные платежи;</w:t>
      </w:r>
    </w:p>
    <w:p w:rsidR="00C45987" w:rsidRPr="004A69CD" w:rsidRDefault="00C45987" w:rsidP="00C45987">
      <w:pPr>
        <w:numPr>
          <w:ilvl w:val="0"/>
          <w:numId w:val="8"/>
        </w:numPr>
        <w:spacing w:after="0" w:line="240" w:lineRule="auto"/>
        <w:jc w:val="both"/>
        <w:rPr>
          <w:rFonts w:ascii="Times New Roman" w:hAnsi="Times New Roman"/>
          <w:i/>
          <w:sz w:val="28"/>
          <w:szCs w:val="28"/>
        </w:rPr>
      </w:pPr>
      <w:r w:rsidRPr="004A69CD">
        <w:rPr>
          <w:rFonts w:ascii="Times New Roman" w:hAnsi="Times New Roman"/>
          <w:i/>
          <w:sz w:val="28"/>
          <w:szCs w:val="28"/>
        </w:rPr>
        <w:t>1-3% налоги;</w:t>
      </w:r>
    </w:p>
    <w:p w:rsidR="00C45987" w:rsidRPr="00701A34" w:rsidRDefault="00C45987" w:rsidP="00C45987">
      <w:pPr>
        <w:numPr>
          <w:ilvl w:val="0"/>
          <w:numId w:val="8"/>
        </w:numPr>
        <w:tabs>
          <w:tab w:val="left" w:pos="330"/>
        </w:tabs>
        <w:spacing w:after="0" w:line="240" w:lineRule="auto"/>
        <w:jc w:val="both"/>
        <w:rPr>
          <w:rFonts w:ascii="Times New Roman" w:hAnsi="Times New Roman"/>
          <w:sz w:val="28"/>
          <w:szCs w:val="28"/>
        </w:rPr>
      </w:pPr>
      <w:r w:rsidRPr="004A69CD">
        <w:rPr>
          <w:rFonts w:ascii="Times New Roman" w:hAnsi="Times New Roman"/>
          <w:i/>
          <w:sz w:val="28"/>
          <w:szCs w:val="28"/>
        </w:rPr>
        <w:t>3,5% - маркетинг (франчайзер не участвует в расходах на рекла</w:t>
      </w:r>
      <w:r w:rsidRPr="004A69CD">
        <w:rPr>
          <w:rFonts w:ascii="Times New Roman" w:hAnsi="Times New Roman"/>
          <w:i/>
          <w:sz w:val="28"/>
          <w:szCs w:val="28"/>
        </w:rPr>
        <w:t>м</w:t>
      </w:r>
      <w:r w:rsidRPr="004A69CD">
        <w:rPr>
          <w:rFonts w:ascii="Times New Roman" w:hAnsi="Times New Roman"/>
          <w:i/>
          <w:sz w:val="28"/>
          <w:szCs w:val="28"/>
        </w:rPr>
        <w:t xml:space="preserve">ное </w:t>
      </w:r>
      <w:r w:rsidRPr="00701A34">
        <w:rPr>
          <w:rFonts w:ascii="Times New Roman" w:hAnsi="Times New Roman"/>
          <w:sz w:val="28"/>
          <w:szCs w:val="28"/>
        </w:rPr>
        <w:t>продвижение отдельных ресторанов)</w:t>
      </w:r>
    </w:p>
    <w:p w:rsidR="00C45987" w:rsidRPr="00701A34" w:rsidRDefault="00C45987" w:rsidP="00C45987">
      <w:pPr>
        <w:spacing w:after="0" w:line="240" w:lineRule="auto"/>
        <w:ind w:left="600" w:hanging="50"/>
        <w:jc w:val="both"/>
        <w:rPr>
          <w:rFonts w:ascii="Times New Roman" w:hAnsi="Times New Roman"/>
          <w:sz w:val="28"/>
          <w:szCs w:val="28"/>
        </w:rPr>
      </w:pPr>
      <w:r w:rsidRPr="00701A34">
        <w:rPr>
          <w:rFonts w:ascii="Times New Roman" w:hAnsi="Times New Roman"/>
          <w:sz w:val="28"/>
          <w:szCs w:val="28"/>
        </w:rPr>
        <w:t>По 1й группе затраты составляют 60% от оборота.</w:t>
      </w:r>
    </w:p>
    <w:p w:rsidR="00C45987" w:rsidRPr="00701A34" w:rsidRDefault="00C45987" w:rsidP="00C45987">
      <w:pPr>
        <w:spacing w:after="0" w:line="240" w:lineRule="auto"/>
        <w:ind w:left="600" w:hanging="50"/>
        <w:jc w:val="both"/>
        <w:rPr>
          <w:rFonts w:ascii="Times New Roman" w:hAnsi="Times New Roman"/>
          <w:sz w:val="28"/>
          <w:szCs w:val="28"/>
        </w:rPr>
      </w:pPr>
      <w:r w:rsidRPr="00701A34">
        <w:rPr>
          <w:rFonts w:ascii="Times New Roman" w:hAnsi="Times New Roman"/>
          <w:sz w:val="28"/>
          <w:szCs w:val="28"/>
        </w:rPr>
        <w:t>Остальные 40% делятся между арендной платой и прибылью.</w:t>
      </w:r>
    </w:p>
    <w:p w:rsidR="00C45987" w:rsidRDefault="00C45987" w:rsidP="00C45987">
      <w:pPr>
        <w:spacing w:after="0" w:line="240" w:lineRule="auto"/>
        <w:ind w:left="600" w:hanging="50"/>
        <w:jc w:val="both"/>
        <w:rPr>
          <w:rFonts w:ascii="Times New Roman" w:hAnsi="Times New Roman"/>
          <w:sz w:val="28"/>
          <w:szCs w:val="28"/>
        </w:rPr>
      </w:pPr>
      <w:r w:rsidRPr="00701A34">
        <w:rPr>
          <w:rFonts w:ascii="Times New Roman" w:hAnsi="Times New Roman"/>
          <w:sz w:val="28"/>
          <w:szCs w:val="28"/>
        </w:rPr>
        <w:t>Арендная плата находится на уровне 15% +/- от оборота. Рекомендова</w:t>
      </w:r>
      <w:r w:rsidRPr="00701A34">
        <w:rPr>
          <w:rFonts w:ascii="Times New Roman" w:hAnsi="Times New Roman"/>
          <w:sz w:val="28"/>
          <w:szCs w:val="28"/>
        </w:rPr>
        <w:t>н</w:t>
      </w:r>
      <w:r w:rsidRPr="00701A34">
        <w:rPr>
          <w:rFonts w:ascii="Times New Roman" w:hAnsi="Times New Roman"/>
          <w:sz w:val="28"/>
          <w:szCs w:val="28"/>
        </w:rPr>
        <w:t xml:space="preserve">ный размер аренды в идеале приближается к 10-12% от оборота. </w:t>
      </w:r>
    </w:p>
    <w:p w:rsidR="00C45987" w:rsidRPr="00701A34" w:rsidRDefault="00C45987" w:rsidP="00C45987">
      <w:pPr>
        <w:spacing w:after="0" w:line="240" w:lineRule="auto"/>
        <w:ind w:left="600" w:hanging="50"/>
        <w:jc w:val="both"/>
        <w:rPr>
          <w:rFonts w:ascii="Times New Roman" w:hAnsi="Times New Roman"/>
          <w:sz w:val="28"/>
          <w:szCs w:val="28"/>
        </w:rPr>
      </w:pPr>
      <w:r w:rsidRPr="004A69CD">
        <w:rPr>
          <w:rFonts w:ascii="Times New Roman" w:hAnsi="Times New Roman"/>
          <w:i/>
          <w:sz w:val="28"/>
          <w:szCs w:val="28"/>
        </w:rPr>
        <w:t>Таким образом</w:t>
      </w:r>
      <w:r w:rsidRPr="00701A34">
        <w:rPr>
          <w:rFonts w:ascii="Times New Roman" w:hAnsi="Times New Roman"/>
          <w:sz w:val="28"/>
          <w:szCs w:val="28"/>
        </w:rPr>
        <w:t>, норма прибыли (рентабельность) находится в диапазоне 20-30%. Например: при среднем счете в 200 рублей и 250й проходим</w:t>
      </w:r>
      <w:r w:rsidRPr="00701A34">
        <w:rPr>
          <w:rFonts w:ascii="Times New Roman" w:hAnsi="Times New Roman"/>
          <w:sz w:val="28"/>
          <w:szCs w:val="28"/>
        </w:rPr>
        <w:t>о</w:t>
      </w:r>
      <w:r w:rsidRPr="00701A34">
        <w:rPr>
          <w:rFonts w:ascii="Times New Roman" w:hAnsi="Times New Roman"/>
          <w:sz w:val="28"/>
          <w:szCs w:val="28"/>
        </w:rPr>
        <w:t xml:space="preserve">сти оборот составит: 50 000 рублей в день, или 1,5 млн. рублей в месяц. </w:t>
      </w:r>
    </w:p>
    <w:p w:rsidR="00C45987" w:rsidRPr="00701A34" w:rsidRDefault="00C45987" w:rsidP="00C45987">
      <w:pPr>
        <w:spacing w:after="0" w:line="240" w:lineRule="auto"/>
        <w:ind w:left="600" w:hanging="50"/>
        <w:jc w:val="both"/>
        <w:rPr>
          <w:rFonts w:ascii="Times New Roman" w:hAnsi="Times New Roman"/>
          <w:sz w:val="28"/>
          <w:szCs w:val="28"/>
        </w:rPr>
      </w:pPr>
      <w:r w:rsidRPr="00701A34">
        <w:rPr>
          <w:rFonts w:ascii="Times New Roman" w:hAnsi="Times New Roman"/>
          <w:sz w:val="28"/>
          <w:szCs w:val="28"/>
        </w:rPr>
        <w:t xml:space="preserve">Используя ориентиры </w:t>
      </w:r>
      <w:r w:rsidRPr="00701A34">
        <w:rPr>
          <w:rFonts w:ascii="Times New Roman" w:hAnsi="Times New Roman"/>
          <w:sz w:val="28"/>
          <w:szCs w:val="28"/>
          <w:lang w:val="en-GB"/>
        </w:rPr>
        <w:t>Subway</w:t>
      </w:r>
      <w:r w:rsidRPr="00701A34">
        <w:rPr>
          <w:rFonts w:ascii="Times New Roman" w:hAnsi="Times New Roman"/>
          <w:sz w:val="28"/>
          <w:szCs w:val="28"/>
        </w:rPr>
        <w:t>, сумма аренды при этом должна быть на уровне до 300.000 рублей.</w:t>
      </w:r>
    </w:p>
    <w:p w:rsidR="00C45987" w:rsidRPr="00701A34" w:rsidRDefault="00C45987" w:rsidP="00C45987">
      <w:pPr>
        <w:spacing w:after="0" w:line="240" w:lineRule="auto"/>
        <w:ind w:left="600" w:hanging="50"/>
        <w:jc w:val="both"/>
        <w:rPr>
          <w:rFonts w:ascii="Times New Roman" w:hAnsi="Times New Roman"/>
          <w:sz w:val="28"/>
          <w:szCs w:val="28"/>
        </w:rPr>
      </w:pPr>
      <w:r w:rsidRPr="00701A34">
        <w:rPr>
          <w:rFonts w:ascii="Times New Roman" w:hAnsi="Times New Roman"/>
          <w:sz w:val="28"/>
          <w:szCs w:val="28"/>
        </w:rPr>
        <w:t xml:space="preserve">В системе </w:t>
      </w:r>
      <w:r w:rsidRPr="00701A34">
        <w:rPr>
          <w:rFonts w:ascii="Times New Roman" w:hAnsi="Times New Roman"/>
          <w:sz w:val="28"/>
          <w:szCs w:val="28"/>
          <w:lang w:val="en-GB"/>
        </w:rPr>
        <w:t>Subway</w:t>
      </w:r>
      <w:r w:rsidRPr="00701A34">
        <w:rPr>
          <w:rFonts w:ascii="Times New Roman" w:hAnsi="Times New Roman"/>
          <w:sz w:val="28"/>
          <w:szCs w:val="28"/>
        </w:rPr>
        <w:t xml:space="preserve"> действует принцип независимых региональных одо</w:t>
      </w:r>
      <w:r w:rsidRPr="00701A34">
        <w:rPr>
          <w:rFonts w:ascii="Times New Roman" w:hAnsi="Times New Roman"/>
          <w:sz w:val="28"/>
          <w:szCs w:val="28"/>
        </w:rPr>
        <w:t>б</w:t>
      </w:r>
      <w:r w:rsidRPr="00701A34">
        <w:rPr>
          <w:rFonts w:ascii="Times New Roman" w:hAnsi="Times New Roman"/>
          <w:sz w:val="28"/>
          <w:szCs w:val="28"/>
        </w:rPr>
        <w:t xml:space="preserve">ренных поставщиков. Сама компания </w:t>
      </w:r>
      <w:r w:rsidRPr="00701A34">
        <w:rPr>
          <w:rFonts w:ascii="Times New Roman" w:hAnsi="Times New Roman"/>
          <w:sz w:val="28"/>
          <w:szCs w:val="28"/>
          <w:lang w:val="en-GB"/>
        </w:rPr>
        <w:t>Subway</w:t>
      </w:r>
      <w:r w:rsidRPr="00701A34">
        <w:rPr>
          <w:rFonts w:ascii="Times New Roman" w:hAnsi="Times New Roman"/>
          <w:sz w:val="28"/>
          <w:szCs w:val="28"/>
        </w:rPr>
        <w:t xml:space="preserve"> не занимается поставкой продуктов и расходных материалов. Поставщики продуктов выбираются по принципу соответствия их продуктов стандартам </w:t>
      </w:r>
      <w:r w:rsidRPr="00701A34">
        <w:rPr>
          <w:rFonts w:ascii="Times New Roman" w:hAnsi="Times New Roman"/>
          <w:sz w:val="28"/>
          <w:szCs w:val="28"/>
          <w:lang w:val="en-GB"/>
        </w:rPr>
        <w:t>Subway</w:t>
      </w:r>
      <w:r w:rsidRPr="00701A34">
        <w:rPr>
          <w:rFonts w:ascii="Times New Roman" w:hAnsi="Times New Roman"/>
          <w:sz w:val="28"/>
          <w:szCs w:val="28"/>
        </w:rPr>
        <w:t xml:space="preserve"> и предл</w:t>
      </w:r>
      <w:r w:rsidRPr="00701A34">
        <w:rPr>
          <w:rFonts w:ascii="Times New Roman" w:hAnsi="Times New Roman"/>
          <w:sz w:val="28"/>
          <w:szCs w:val="28"/>
        </w:rPr>
        <w:t>о</w:t>
      </w:r>
      <w:r w:rsidRPr="00701A34">
        <w:rPr>
          <w:rFonts w:ascii="Times New Roman" w:hAnsi="Times New Roman"/>
          <w:sz w:val="28"/>
          <w:szCs w:val="28"/>
        </w:rPr>
        <w:t>жения конкурентной отпускной цены. Поставщики подбираются, отта</w:t>
      </w:r>
      <w:r w:rsidRPr="00701A34">
        <w:rPr>
          <w:rFonts w:ascii="Times New Roman" w:hAnsi="Times New Roman"/>
          <w:sz w:val="28"/>
          <w:szCs w:val="28"/>
        </w:rPr>
        <w:t>л</w:t>
      </w:r>
      <w:r w:rsidRPr="00701A34">
        <w:rPr>
          <w:rFonts w:ascii="Times New Roman" w:hAnsi="Times New Roman"/>
          <w:sz w:val="28"/>
          <w:szCs w:val="28"/>
        </w:rPr>
        <w:t xml:space="preserve">киваясь от максимальной близости к действующему ресторану </w:t>
      </w:r>
      <w:r w:rsidRPr="00701A34">
        <w:rPr>
          <w:rFonts w:ascii="Times New Roman" w:hAnsi="Times New Roman"/>
          <w:sz w:val="28"/>
          <w:szCs w:val="28"/>
          <w:lang w:val="en-GB"/>
        </w:rPr>
        <w:t>Subway</w:t>
      </w:r>
      <w:r w:rsidRPr="00701A34">
        <w:rPr>
          <w:rFonts w:ascii="Times New Roman" w:hAnsi="Times New Roman"/>
          <w:sz w:val="28"/>
          <w:szCs w:val="28"/>
        </w:rPr>
        <w:t>. Франчайзи может расширить список таких поставщиков путем подачи заявки на одобрение какого-либо продукта (продуктов) данного поста</w:t>
      </w:r>
      <w:r w:rsidRPr="00701A34">
        <w:rPr>
          <w:rFonts w:ascii="Times New Roman" w:hAnsi="Times New Roman"/>
          <w:sz w:val="28"/>
          <w:szCs w:val="28"/>
        </w:rPr>
        <w:t>в</w:t>
      </w:r>
      <w:r w:rsidRPr="00701A34">
        <w:rPr>
          <w:rFonts w:ascii="Times New Roman" w:hAnsi="Times New Roman"/>
          <w:sz w:val="28"/>
          <w:szCs w:val="28"/>
        </w:rPr>
        <w:t>щика. Способ заказа, условия поставки и оплаты продуктов осущест</w:t>
      </w:r>
      <w:r w:rsidRPr="00701A34">
        <w:rPr>
          <w:rFonts w:ascii="Times New Roman" w:hAnsi="Times New Roman"/>
          <w:sz w:val="28"/>
          <w:szCs w:val="28"/>
        </w:rPr>
        <w:t>в</w:t>
      </w:r>
      <w:r w:rsidRPr="00701A34">
        <w:rPr>
          <w:rFonts w:ascii="Times New Roman" w:hAnsi="Times New Roman"/>
          <w:sz w:val="28"/>
          <w:szCs w:val="28"/>
        </w:rPr>
        <w:t>ляются на основании достигнутых договоренностей (подписанных с</w:t>
      </w:r>
      <w:r w:rsidRPr="00701A34">
        <w:rPr>
          <w:rFonts w:ascii="Times New Roman" w:hAnsi="Times New Roman"/>
          <w:sz w:val="28"/>
          <w:szCs w:val="28"/>
        </w:rPr>
        <w:t>о</w:t>
      </w:r>
      <w:r w:rsidRPr="00701A34">
        <w:rPr>
          <w:rFonts w:ascii="Times New Roman" w:hAnsi="Times New Roman"/>
          <w:sz w:val="28"/>
          <w:szCs w:val="28"/>
        </w:rPr>
        <w:t xml:space="preserve">глашений на поставку) между франчайзи и поставщиком. Обычно, заказ осуществляется самим франчайзи по телефону поставщика с доставкой продуктов на следующий день непосредственно в ресторан франчайзи. </w:t>
      </w:r>
    </w:p>
    <w:p w:rsidR="00C45987" w:rsidRPr="00701A34" w:rsidRDefault="00C45987" w:rsidP="00C45987">
      <w:pPr>
        <w:spacing w:after="0" w:line="240" w:lineRule="auto"/>
        <w:ind w:left="600" w:hanging="50"/>
        <w:jc w:val="both"/>
        <w:rPr>
          <w:rFonts w:ascii="Times New Roman" w:hAnsi="Times New Roman"/>
          <w:sz w:val="28"/>
          <w:szCs w:val="28"/>
        </w:rPr>
      </w:pPr>
      <w:r w:rsidRPr="00701A34">
        <w:rPr>
          <w:rFonts w:ascii="Times New Roman" w:hAnsi="Times New Roman"/>
          <w:sz w:val="28"/>
          <w:szCs w:val="28"/>
          <w:lang w:val="en-GB"/>
        </w:rPr>
        <w:t>Subway</w:t>
      </w:r>
      <w:r w:rsidRPr="00701A34">
        <w:rPr>
          <w:rFonts w:ascii="Times New Roman" w:hAnsi="Times New Roman"/>
          <w:sz w:val="28"/>
          <w:szCs w:val="28"/>
        </w:rPr>
        <w:t xml:space="preserve"> помогает найти в каждом городе максимально возможное кол</w:t>
      </w:r>
      <w:r w:rsidRPr="00701A34">
        <w:rPr>
          <w:rFonts w:ascii="Times New Roman" w:hAnsi="Times New Roman"/>
          <w:sz w:val="28"/>
          <w:szCs w:val="28"/>
        </w:rPr>
        <w:t>и</w:t>
      </w:r>
      <w:r w:rsidRPr="00701A34">
        <w:rPr>
          <w:rFonts w:ascii="Times New Roman" w:hAnsi="Times New Roman"/>
          <w:sz w:val="28"/>
          <w:szCs w:val="28"/>
        </w:rPr>
        <w:t>чество поставщиков, имеющих возможность обеспечивать будущий ресторан всеми необходимыми продуктами. На сегодняшний день, франчайзи Subway в России, самостоятельно выбирают себе поставщика пива.</w:t>
      </w:r>
    </w:p>
    <w:p w:rsidR="00C45987" w:rsidRPr="00701A34" w:rsidRDefault="00C45987" w:rsidP="00C45987">
      <w:pPr>
        <w:spacing w:after="0" w:line="240" w:lineRule="auto"/>
        <w:ind w:left="600" w:hanging="50"/>
        <w:jc w:val="both"/>
        <w:rPr>
          <w:rFonts w:ascii="Times New Roman" w:hAnsi="Times New Roman"/>
          <w:sz w:val="28"/>
          <w:szCs w:val="28"/>
        </w:rPr>
      </w:pPr>
      <w:r w:rsidRPr="004A69CD">
        <w:rPr>
          <w:rFonts w:ascii="Times New Roman" w:hAnsi="Times New Roman"/>
          <w:i/>
          <w:sz w:val="28"/>
          <w:szCs w:val="28"/>
        </w:rPr>
        <w:t>Ценообразование в отдельно взятом франчайзинговом ресторане Subway – прерогатива владельца этого ресторана.</w:t>
      </w:r>
      <w:r w:rsidRPr="00701A34">
        <w:rPr>
          <w:rFonts w:ascii="Times New Roman" w:hAnsi="Times New Roman"/>
          <w:sz w:val="28"/>
          <w:szCs w:val="28"/>
        </w:rPr>
        <w:t xml:space="preserve"> Исключение соста</w:t>
      </w:r>
      <w:r w:rsidRPr="00701A34">
        <w:rPr>
          <w:rFonts w:ascii="Times New Roman" w:hAnsi="Times New Roman"/>
          <w:sz w:val="28"/>
          <w:szCs w:val="28"/>
        </w:rPr>
        <w:t>в</w:t>
      </w:r>
      <w:r w:rsidRPr="00701A34">
        <w:rPr>
          <w:rFonts w:ascii="Times New Roman" w:hAnsi="Times New Roman"/>
          <w:sz w:val="28"/>
          <w:szCs w:val="28"/>
        </w:rPr>
        <w:t>ляют цены на специальные региональные и федеральные акции, т.е. ф</w:t>
      </w:r>
      <w:r w:rsidRPr="00701A34">
        <w:rPr>
          <w:rFonts w:ascii="Times New Roman" w:hAnsi="Times New Roman"/>
          <w:sz w:val="28"/>
          <w:szCs w:val="28"/>
        </w:rPr>
        <w:t>е</w:t>
      </w:r>
      <w:r w:rsidRPr="00701A34">
        <w:rPr>
          <w:rFonts w:ascii="Times New Roman" w:hAnsi="Times New Roman"/>
          <w:sz w:val="28"/>
          <w:szCs w:val="28"/>
        </w:rPr>
        <w:t>деральные акция с единой ценой для всех Subway в России. Обычно ц</w:t>
      </w:r>
      <w:r w:rsidRPr="00701A34">
        <w:rPr>
          <w:rFonts w:ascii="Times New Roman" w:hAnsi="Times New Roman"/>
          <w:sz w:val="28"/>
          <w:szCs w:val="28"/>
        </w:rPr>
        <w:t>е</w:t>
      </w:r>
      <w:r w:rsidRPr="00701A34">
        <w:rPr>
          <w:rFonts w:ascii="Times New Roman" w:hAnsi="Times New Roman"/>
          <w:sz w:val="28"/>
          <w:szCs w:val="28"/>
        </w:rPr>
        <w:t>ну в ресторане определяют закупочные цены на продукты и расходные материалы.</w:t>
      </w:r>
    </w:p>
    <w:p w:rsidR="00C45987" w:rsidRPr="00701A34" w:rsidRDefault="00C45987" w:rsidP="00C45987">
      <w:pPr>
        <w:spacing w:after="0" w:line="240" w:lineRule="auto"/>
        <w:ind w:left="600" w:hanging="50"/>
        <w:jc w:val="both"/>
        <w:rPr>
          <w:rFonts w:ascii="Times New Roman" w:hAnsi="Times New Roman"/>
          <w:sz w:val="28"/>
          <w:szCs w:val="28"/>
        </w:rPr>
      </w:pPr>
      <w:r w:rsidRPr="00701A34">
        <w:rPr>
          <w:rFonts w:ascii="Times New Roman" w:hAnsi="Times New Roman"/>
          <w:sz w:val="28"/>
          <w:szCs w:val="28"/>
        </w:rPr>
        <w:t>В общем и целом политика Subway построения взаимоотношений с б</w:t>
      </w:r>
      <w:r w:rsidRPr="00701A34">
        <w:rPr>
          <w:rFonts w:ascii="Times New Roman" w:hAnsi="Times New Roman"/>
          <w:sz w:val="28"/>
          <w:szCs w:val="28"/>
        </w:rPr>
        <w:t>у</w:t>
      </w:r>
      <w:r w:rsidRPr="00701A34">
        <w:rPr>
          <w:rFonts w:ascii="Times New Roman" w:hAnsi="Times New Roman"/>
          <w:sz w:val="28"/>
          <w:szCs w:val="28"/>
        </w:rPr>
        <w:t xml:space="preserve">дущим франчайзи заключается в том, чтобы </w:t>
      </w:r>
      <w:r w:rsidRPr="004A69CD">
        <w:rPr>
          <w:rFonts w:ascii="Times New Roman" w:hAnsi="Times New Roman"/>
          <w:i/>
          <w:sz w:val="28"/>
          <w:szCs w:val="28"/>
        </w:rPr>
        <w:t>не давать никаких прогн</w:t>
      </w:r>
      <w:r w:rsidRPr="004A69CD">
        <w:rPr>
          <w:rFonts w:ascii="Times New Roman" w:hAnsi="Times New Roman"/>
          <w:i/>
          <w:sz w:val="28"/>
          <w:szCs w:val="28"/>
        </w:rPr>
        <w:t>о</w:t>
      </w:r>
      <w:r w:rsidRPr="004A69CD">
        <w:rPr>
          <w:rFonts w:ascii="Times New Roman" w:hAnsi="Times New Roman"/>
          <w:i/>
          <w:sz w:val="28"/>
          <w:szCs w:val="28"/>
        </w:rPr>
        <w:lastRenderedPageBreak/>
        <w:t>зов по успешности конкретного ресторана, дабы не вселять ложную уверенность в успешности предприятия</w:t>
      </w:r>
      <w:r w:rsidRPr="00701A34">
        <w:rPr>
          <w:rFonts w:ascii="Times New Roman" w:hAnsi="Times New Roman"/>
          <w:sz w:val="28"/>
          <w:szCs w:val="28"/>
        </w:rPr>
        <w:t>. Если франчайзи потребуется экспертная оценка независимых специалистов, то Subway порекоменд</w:t>
      </w:r>
      <w:r w:rsidRPr="00701A34">
        <w:rPr>
          <w:rFonts w:ascii="Times New Roman" w:hAnsi="Times New Roman"/>
          <w:sz w:val="28"/>
          <w:szCs w:val="28"/>
        </w:rPr>
        <w:t>у</w:t>
      </w:r>
      <w:r w:rsidRPr="00701A34">
        <w:rPr>
          <w:rFonts w:ascii="Times New Roman" w:hAnsi="Times New Roman"/>
          <w:sz w:val="28"/>
          <w:szCs w:val="28"/>
        </w:rPr>
        <w:t>ем франчайзи независимые консалтинговые агентства, которые помогут рассчитать проходимость конкретного места и помогут составить би</w:t>
      </w:r>
      <w:r w:rsidRPr="00701A34">
        <w:rPr>
          <w:rFonts w:ascii="Times New Roman" w:hAnsi="Times New Roman"/>
          <w:sz w:val="28"/>
          <w:szCs w:val="28"/>
        </w:rPr>
        <w:t>з</w:t>
      </w:r>
      <w:r w:rsidRPr="00701A34">
        <w:rPr>
          <w:rFonts w:ascii="Times New Roman" w:hAnsi="Times New Roman"/>
          <w:sz w:val="28"/>
          <w:szCs w:val="28"/>
        </w:rPr>
        <w:t>нес-план.</w:t>
      </w:r>
    </w:p>
    <w:p w:rsidR="00C45987" w:rsidRDefault="00C45987" w:rsidP="00C45987">
      <w:pPr>
        <w:autoSpaceDE w:val="0"/>
        <w:adjustRightInd w:val="0"/>
        <w:spacing w:after="0" w:line="240" w:lineRule="auto"/>
        <w:ind w:firstLine="737"/>
        <w:jc w:val="both"/>
        <w:rPr>
          <w:rFonts w:ascii="Times New Roman" w:hAnsi="Times New Roman"/>
          <w:sz w:val="28"/>
          <w:szCs w:val="28"/>
        </w:rPr>
      </w:pPr>
    </w:p>
    <w:p w:rsidR="00C45987" w:rsidRPr="0090228D" w:rsidRDefault="00C45987" w:rsidP="00C45987">
      <w:pPr>
        <w:autoSpaceDE w:val="0"/>
        <w:adjustRightInd w:val="0"/>
        <w:spacing w:after="0" w:line="240" w:lineRule="auto"/>
        <w:ind w:firstLine="737"/>
        <w:jc w:val="right"/>
        <w:rPr>
          <w:rFonts w:ascii="Times New Roman" w:hAnsi="Times New Roman"/>
          <w:i/>
          <w:sz w:val="28"/>
          <w:szCs w:val="28"/>
        </w:rPr>
      </w:pPr>
      <w:r w:rsidRPr="0090228D">
        <w:rPr>
          <w:rFonts w:ascii="Times New Roman" w:hAnsi="Times New Roman"/>
          <w:i/>
          <w:sz w:val="28"/>
          <w:szCs w:val="28"/>
        </w:rPr>
        <w:t>Вместо заключения:</w:t>
      </w:r>
    </w:p>
    <w:p w:rsidR="00C45987" w:rsidRPr="0090228D" w:rsidRDefault="00C45987" w:rsidP="00C45987">
      <w:pPr>
        <w:pStyle w:val="a6"/>
        <w:spacing w:line="300" w:lineRule="auto"/>
        <w:rPr>
          <w:sz w:val="28"/>
          <w:szCs w:val="28"/>
        </w:rPr>
      </w:pPr>
      <w:r w:rsidRPr="0090228D">
        <w:rPr>
          <w:rStyle w:val="aa"/>
          <w:b w:val="0"/>
          <w:i/>
          <w:sz w:val="28"/>
          <w:szCs w:val="28"/>
        </w:rPr>
        <w:t>Есть ли злоупотребления в сфере франчайзинга?</w:t>
      </w:r>
      <w:r w:rsidRPr="0090228D">
        <w:rPr>
          <w:rStyle w:val="aa"/>
          <w:i/>
          <w:sz w:val="28"/>
          <w:szCs w:val="28"/>
        </w:rPr>
        <w:t xml:space="preserve"> </w:t>
      </w:r>
      <w:r w:rsidRPr="0090228D">
        <w:rPr>
          <w:sz w:val="28"/>
          <w:szCs w:val="28"/>
        </w:rPr>
        <w:t>Пять известных злоупо</w:t>
      </w:r>
      <w:r w:rsidRPr="0090228D">
        <w:rPr>
          <w:sz w:val="28"/>
          <w:szCs w:val="28"/>
        </w:rPr>
        <w:t>т</w:t>
      </w:r>
      <w:r w:rsidRPr="0090228D">
        <w:rPr>
          <w:sz w:val="28"/>
          <w:szCs w:val="28"/>
        </w:rPr>
        <w:t>реблений во франчайзинге. Во-первых, это когда франчайзи под любым бл</w:t>
      </w:r>
      <w:r w:rsidRPr="0090228D">
        <w:rPr>
          <w:sz w:val="28"/>
          <w:szCs w:val="28"/>
        </w:rPr>
        <w:t>а</w:t>
      </w:r>
      <w:r w:rsidRPr="0090228D">
        <w:rPr>
          <w:sz w:val="28"/>
          <w:szCs w:val="28"/>
        </w:rPr>
        <w:t>говидным предлогом закрывает франшизный договор и открывает собстве</w:t>
      </w:r>
      <w:r w:rsidRPr="0090228D">
        <w:rPr>
          <w:sz w:val="28"/>
          <w:szCs w:val="28"/>
        </w:rPr>
        <w:t>н</w:t>
      </w:r>
      <w:r w:rsidRPr="0090228D">
        <w:rPr>
          <w:sz w:val="28"/>
          <w:szCs w:val="28"/>
        </w:rPr>
        <w:t>ный бизнес под другим брендом. Второе: франчайзер завышает показатели при продаже франшизы. В-третьих, бывает, что франчайзер завышает вел</w:t>
      </w:r>
      <w:r w:rsidRPr="0090228D">
        <w:rPr>
          <w:sz w:val="28"/>
          <w:szCs w:val="28"/>
        </w:rPr>
        <w:t>и</w:t>
      </w:r>
      <w:r w:rsidRPr="0090228D">
        <w:rPr>
          <w:sz w:val="28"/>
          <w:szCs w:val="28"/>
        </w:rPr>
        <w:t>чину единовременного платежа и/или платежей за специализированное об</w:t>
      </w:r>
      <w:r w:rsidRPr="0090228D">
        <w:rPr>
          <w:sz w:val="28"/>
          <w:szCs w:val="28"/>
        </w:rPr>
        <w:t>о</w:t>
      </w:r>
      <w:r w:rsidRPr="0090228D">
        <w:rPr>
          <w:sz w:val="28"/>
          <w:szCs w:val="28"/>
        </w:rPr>
        <w:t>рудование и практически теряет интерес к франчайзи после совершения сделки. Четвертое злоупотребление — когда компания применяет «модный» термин франчайзинг для своего сетевого бизнеса, при этом не ведет его по методу франчайзинга. Пятое — это посредничество при купле и продаже г</w:t>
      </w:r>
      <w:r w:rsidRPr="0090228D">
        <w:rPr>
          <w:sz w:val="28"/>
          <w:szCs w:val="28"/>
        </w:rPr>
        <w:t>о</w:t>
      </w:r>
      <w:r w:rsidRPr="0090228D">
        <w:rPr>
          <w:sz w:val="28"/>
          <w:szCs w:val="28"/>
        </w:rPr>
        <w:t>тового бизнеса с декларированием большой (или самой большой) базы да</w:t>
      </w:r>
      <w:r w:rsidRPr="0090228D">
        <w:rPr>
          <w:sz w:val="28"/>
          <w:szCs w:val="28"/>
        </w:rPr>
        <w:t>н</w:t>
      </w:r>
      <w:r w:rsidRPr="0090228D">
        <w:rPr>
          <w:sz w:val="28"/>
          <w:szCs w:val="28"/>
        </w:rPr>
        <w:t>ных по франшизным предприятиям, тогда как реально в базе всего 2—3 франшизные компании. К сожалению, есть и другие злоупотребления.</w:t>
      </w:r>
    </w:p>
    <w:p w:rsidR="00C45987" w:rsidRDefault="00C45987" w:rsidP="00C45987">
      <w:pPr>
        <w:pStyle w:val="a6"/>
        <w:spacing w:line="300" w:lineRule="auto"/>
        <w:rPr>
          <w:sz w:val="28"/>
          <w:szCs w:val="28"/>
        </w:rPr>
      </w:pPr>
      <w:r w:rsidRPr="0090228D">
        <w:rPr>
          <w:rStyle w:val="aa"/>
          <w:b w:val="0"/>
          <w:i/>
          <w:sz w:val="28"/>
          <w:szCs w:val="28"/>
        </w:rPr>
        <w:t>Как не стать жертвой жуликов при покупке франшизы?</w:t>
      </w:r>
      <w:r w:rsidRPr="0090228D">
        <w:rPr>
          <w:rStyle w:val="aa"/>
          <w:sz w:val="28"/>
          <w:szCs w:val="28"/>
        </w:rPr>
        <w:t xml:space="preserve"> </w:t>
      </w:r>
      <w:r w:rsidRPr="0090228D">
        <w:rPr>
          <w:sz w:val="28"/>
          <w:szCs w:val="28"/>
        </w:rPr>
        <w:t>Существуют мет</w:t>
      </w:r>
      <w:r w:rsidRPr="0090228D">
        <w:rPr>
          <w:sz w:val="28"/>
          <w:szCs w:val="28"/>
        </w:rPr>
        <w:t>о</w:t>
      </w:r>
      <w:r w:rsidRPr="0090228D">
        <w:rPr>
          <w:sz w:val="28"/>
          <w:szCs w:val="28"/>
        </w:rPr>
        <w:t>дики, позволяющие грамотно подбирать франшизы и минимизировать риск при их покупке. Есть система вопросов, на которые потенциальный франча</w:t>
      </w:r>
      <w:r w:rsidRPr="0090228D">
        <w:rPr>
          <w:sz w:val="28"/>
          <w:szCs w:val="28"/>
        </w:rPr>
        <w:t>й</w:t>
      </w:r>
      <w:r w:rsidRPr="0090228D">
        <w:rPr>
          <w:sz w:val="28"/>
          <w:szCs w:val="28"/>
        </w:rPr>
        <w:t>зи должен получить ответ. Например, в распоряжении будущих франчайзи есть прекрасный и относительно несложный метод оценки своего будущего бизнеса. Он основан на простой и логичной идее: «если другие могут добит</w:t>
      </w:r>
      <w:r w:rsidRPr="0090228D">
        <w:rPr>
          <w:sz w:val="28"/>
          <w:szCs w:val="28"/>
        </w:rPr>
        <w:t>ь</w:t>
      </w:r>
      <w:r w:rsidRPr="0090228D">
        <w:rPr>
          <w:sz w:val="28"/>
          <w:szCs w:val="28"/>
        </w:rPr>
        <w:t>ся успеха на практике, которая, как известно, является критерием истины, то почему же я не смогу сделать так же?». Вот почему важнейшая задача пок</w:t>
      </w:r>
      <w:r w:rsidRPr="0090228D">
        <w:rPr>
          <w:sz w:val="28"/>
          <w:szCs w:val="28"/>
        </w:rPr>
        <w:t>у</w:t>
      </w:r>
      <w:r w:rsidRPr="0090228D">
        <w:rPr>
          <w:sz w:val="28"/>
          <w:szCs w:val="28"/>
        </w:rPr>
        <w:t>пателя франшизы — получить от франчайзера подробные ответы на сл</w:t>
      </w:r>
      <w:r w:rsidRPr="0090228D">
        <w:rPr>
          <w:sz w:val="28"/>
          <w:szCs w:val="28"/>
        </w:rPr>
        <w:t>е</w:t>
      </w:r>
      <w:r w:rsidRPr="0090228D">
        <w:rPr>
          <w:sz w:val="28"/>
          <w:szCs w:val="28"/>
        </w:rPr>
        <w:t>дующие вопросы. Во-первых, необходимо попросить представить информ</w:t>
      </w:r>
      <w:r w:rsidRPr="0090228D">
        <w:rPr>
          <w:sz w:val="28"/>
          <w:szCs w:val="28"/>
        </w:rPr>
        <w:t>а</w:t>
      </w:r>
      <w:r w:rsidRPr="0090228D">
        <w:rPr>
          <w:sz w:val="28"/>
          <w:szCs w:val="28"/>
        </w:rPr>
        <w:t>цию об истории франшизы (год ее основания, сколько корпоративных точек работало к моменту продажи первой франшизы, сколько корпоративных и франшизных точек работает сейчас), попросить показать план территориал</w:t>
      </w:r>
      <w:r w:rsidRPr="0090228D">
        <w:rPr>
          <w:sz w:val="28"/>
          <w:szCs w:val="28"/>
        </w:rPr>
        <w:t>ь</w:t>
      </w:r>
      <w:r w:rsidRPr="0090228D">
        <w:rPr>
          <w:sz w:val="28"/>
          <w:szCs w:val="28"/>
        </w:rPr>
        <w:t>ного развития франшизной сети на ближайшие годы. Во-вторых, нужно у</w:t>
      </w:r>
      <w:r w:rsidRPr="0090228D">
        <w:rPr>
          <w:sz w:val="28"/>
          <w:szCs w:val="28"/>
        </w:rPr>
        <w:t>з</w:t>
      </w:r>
      <w:r w:rsidRPr="0090228D">
        <w:rPr>
          <w:sz w:val="28"/>
          <w:szCs w:val="28"/>
        </w:rPr>
        <w:t xml:space="preserve">нать контактные данные действующих франчайзи, а также выяснить, каково </w:t>
      </w:r>
      <w:r w:rsidRPr="0090228D">
        <w:rPr>
          <w:sz w:val="28"/>
          <w:szCs w:val="28"/>
        </w:rPr>
        <w:lastRenderedPageBreak/>
        <w:t>увеличение и уменьшение количества франчайзи за последние 3 года по г</w:t>
      </w:r>
      <w:r w:rsidRPr="0090228D">
        <w:rPr>
          <w:sz w:val="28"/>
          <w:szCs w:val="28"/>
        </w:rPr>
        <w:t>о</w:t>
      </w:r>
      <w:r w:rsidRPr="0090228D">
        <w:rPr>
          <w:sz w:val="28"/>
          <w:szCs w:val="28"/>
        </w:rPr>
        <w:t>дам. Получение контактных данных действующих франчайзи позволит пог</w:t>
      </w:r>
      <w:r w:rsidRPr="0090228D">
        <w:rPr>
          <w:sz w:val="28"/>
          <w:szCs w:val="28"/>
        </w:rPr>
        <w:t>о</w:t>
      </w:r>
      <w:r w:rsidRPr="0090228D">
        <w:rPr>
          <w:sz w:val="28"/>
          <w:szCs w:val="28"/>
        </w:rPr>
        <w:t>ворить с ними и, задав необходимые вопросы, воспользоваться бесценным опытом людей, уже вкусивших на практике все то, что будущий франчайзи только планирует осуществить.</w:t>
      </w:r>
    </w:p>
    <w:p w:rsidR="00C45987" w:rsidRPr="007B4B97" w:rsidRDefault="00C45987" w:rsidP="00C45987">
      <w:pPr>
        <w:pStyle w:val="a6"/>
        <w:spacing w:line="300" w:lineRule="auto"/>
        <w:jc w:val="right"/>
        <w:rPr>
          <w:i/>
        </w:rPr>
      </w:pPr>
      <w:r w:rsidRPr="007B4B97">
        <w:rPr>
          <w:i/>
        </w:rPr>
        <w:t>Список источников и литературы</w:t>
      </w:r>
    </w:p>
    <w:p w:rsidR="00C45987" w:rsidRPr="007B4B97" w:rsidRDefault="00C45987" w:rsidP="00C45987">
      <w:pPr>
        <w:pStyle w:val="msolistparagraph0"/>
        <w:numPr>
          <w:ilvl w:val="0"/>
          <w:numId w:val="9"/>
        </w:numPr>
        <w:spacing w:before="120" w:after="0" w:line="240" w:lineRule="auto"/>
        <w:jc w:val="both"/>
        <w:rPr>
          <w:rFonts w:ascii="Times New Roman" w:hAnsi="Times New Roman" w:cs="Times New Roman"/>
          <w:sz w:val="20"/>
          <w:szCs w:val="20"/>
        </w:rPr>
      </w:pPr>
      <w:r w:rsidRPr="007B4B97">
        <w:rPr>
          <w:rFonts w:ascii="Times New Roman" w:hAnsi="Times New Roman" w:cs="Times New Roman"/>
          <w:sz w:val="20"/>
          <w:szCs w:val="20"/>
        </w:rPr>
        <w:t>Гражданский Кодекс Российской Федерации (Часть первая): федер. закон Рос. Федерации  от 30 ноября 1994 г. № 51-ФЗ: принят Гос. Думой Федер. Собр. Рос. Федерации 21 октября 1994 г.: одобрен Федер. Собр. Рос. Федерации 29 декабря 2008 г. // «Российской газета» от 8 декабря 1994 г. N 238-239</w:t>
      </w:r>
    </w:p>
    <w:p w:rsidR="00C45987" w:rsidRPr="007B4B97" w:rsidRDefault="00C45987" w:rsidP="00C45987">
      <w:pPr>
        <w:pStyle w:val="msolistparagraph0"/>
        <w:numPr>
          <w:ilvl w:val="0"/>
          <w:numId w:val="9"/>
        </w:numPr>
        <w:spacing w:before="120" w:after="0" w:line="240" w:lineRule="auto"/>
        <w:jc w:val="both"/>
        <w:rPr>
          <w:rFonts w:ascii="Times New Roman" w:hAnsi="Times New Roman" w:cs="Times New Roman"/>
          <w:sz w:val="20"/>
          <w:szCs w:val="20"/>
        </w:rPr>
      </w:pPr>
      <w:r w:rsidRPr="007B4B97">
        <w:rPr>
          <w:rFonts w:ascii="Times New Roman" w:hAnsi="Times New Roman" w:cs="Times New Roman"/>
          <w:sz w:val="20"/>
          <w:szCs w:val="20"/>
        </w:rPr>
        <w:t>Гражданский Кодекс Российской Федерации (Часть вторая): федер. Закон Рос. Федерации от 26 января 1996 г. № 14-ФЗ: принят Гос. Думой Федер. Собр. Рос. Федерации  22 декабря 1995 г. // «Российская газета» от 6, 7, 8 февраля 1996 г. N 23, 24, 25</w:t>
      </w:r>
    </w:p>
    <w:p w:rsidR="00C45987" w:rsidRPr="00C45987" w:rsidRDefault="00C45987" w:rsidP="00C45987">
      <w:pPr>
        <w:pStyle w:val="msolistparagraph0"/>
        <w:numPr>
          <w:ilvl w:val="0"/>
          <w:numId w:val="9"/>
        </w:numPr>
        <w:spacing w:before="120" w:after="0" w:line="240" w:lineRule="auto"/>
        <w:jc w:val="both"/>
        <w:rPr>
          <w:rFonts w:ascii="Times New Roman" w:hAnsi="Times New Roman" w:cs="Times New Roman"/>
          <w:sz w:val="20"/>
          <w:szCs w:val="20"/>
          <w:lang w:val="en-US"/>
        </w:rPr>
      </w:pPr>
      <w:r w:rsidRPr="007B4B97">
        <w:rPr>
          <w:rFonts w:ascii="Times New Roman" w:eastAsia="Times New Roman" w:hAnsi="Times New Roman" w:cs="Times New Roman"/>
          <w:sz w:val="20"/>
          <w:szCs w:val="20"/>
          <w:lang w:eastAsia="ru-RU"/>
        </w:rPr>
        <w:t>Регламент</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ЕС</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от</w:t>
      </w:r>
      <w:r w:rsidRPr="00C45987">
        <w:rPr>
          <w:rFonts w:ascii="Times New Roman" w:eastAsia="Times New Roman" w:hAnsi="Times New Roman" w:cs="Times New Roman"/>
          <w:sz w:val="20"/>
          <w:szCs w:val="20"/>
          <w:lang w:val="en-US" w:eastAsia="ru-RU"/>
        </w:rPr>
        <w:t xml:space="preserve"> 30 </w:t>
      </w:r>
      <w:r w:rsidRPr="007B4B97">
        <w:rPr>
          <w:rFonts w:ascii="Times New Roman" w:eastAsia="Times New Roman" w:hAnsi="Times New Roman" w:cs="Times New Roman"/>
          <w:sz w:val="20"/>
          <w:szCs w:val="20"/>
          <w:lang w:eastAsia="ru-RU"/>
        </w:rPr>
        <w:t>ноября</w:t>
      </w:r>
      <w:r w:rsidRPr="00C45987">
        <w:rPr>
          <w:rFonts w:ascii="Times New Roman" w:eastAsia="Times New Roman" w:hAnsi="Times New Roman" w:cs="Times New Roman"/>
          <w:sz w:val="20"/>
          <w:szCs w:val="20"/>
          <w:lang w:val="en-US" w:eastAsia="ru-RU"/>
        </w:rPr>
        <w:t xml:space="preserve"> 1988 </w:t>
      </w:r>
      <w:r w:rsidRPr="007B4B97">
        <w:rPr>
          <w:rFonts w:ascii="Times New Roman" w:eastAsia="Times New Roman" w:hAnsi="Times New Roman" w:cs="Times New Roman"/>
          <w:sz w:val="20"/>
          <w:szCs w:val="20"/>
          <w:lang w:eastAsia="ru-RU"/>
        </w:rPr>
        <w:t>г</w:t>
      </w:r>
      <w:r w:rsidRPr="00C45987">
        <w:rPr>
          <w:rFonts w:ascii="Times New Roman" w:eastAsia="Times New Roman" w:hAnsi="Times New Roman" w:cs="Times New Roman"/>
          <w:sz w:val="20"/>
          <w:szCs w:val="20"/>
          <w:lang w:val="en-US" w:eastAsia="ru-RU"/>
        </w:rPr>
        <w:t xml:space="preserve">. 4087/88 </w:t>
      </w:r>
      <w:r w:rsidRPr="007B4B97">
        <w:rPr>
          <w:rFonts w:ascii="Times New Roman" w:eastAsia="Times New Roman" w:hAnsi="Times New Roman" w:cs="Times New Roman"/>
          <w:sz w:val="20"/>
          <w:szCs w:val="20"/>
          <w:lang w:eastAsia="ru-RU"/>
        </w:rPr>
        <w:t>о</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применении</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ст</w:t>
      </w:r>
      <w:r w:rsidRPr="00C45987">
        <w:rPr>
          <w:rFonts w:ascii="Times New Roman" w:eastAsia="Times New Roman" w:hAnsi="Times New Roman" w:cs="Times New Roman"/>
          <w:sz w:val="20"/>
          <w:szCs w:val="20"/>
          <w:lang w:val="en-US" w:eastAsia="ru-RU"/>
        </w:rPr>
        <w:t xml:space="preserve">. 85(3) </w:t>
      </w:r>
      <w:r w:rsidRPr="007B4B97">
        <w:rPr>
          <w:rFonts w:ascii="Times New Roman" w:eastAsia="Times New Roman" w:hAnsi="Times New Roman" w:cs="Times New Roman"/>
          <w:sz w:val="20"/>
          <w:szCs w:val="20"/>
          <w:lang w:eastAsia="ru-RU"/>
        </w:rPr>
        <w:t>Римского</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договора</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к</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категории</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соглашений</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о</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франчайзинге</w:t>
      </w:r>
      <w:r w:rsidRPr="00C45987">
        <w:rPr>
          <w:rFonts w:ascii="Times New Roman" w:eastAsia="Times New Roman" w:hAnsi="Times New Roman" w:cs="Times New Roman"/>
          <w:sz w:val="20"/>
          <w:szCs w:val="20"/>
          <w:lang w:val="en-US" w:eastAsia="ru-RU"/>
        </w:rPr>
        <w:t xml:space="preserve"> // </w:t>
      </w:r>
      <w:r w:rsidRPr="007B4B97">
        <w:rPr>
          <w:rFonts w:ascii="Times New Roman" w:eastAsia="Times New Roman" w:hAnsi="Times New Roman" w:cs="Times New Roman"/>
          <w:sz w:val="20"/>
          <w:szCs w:val="20"/>
          <w:lang w:val="de-DE" w:eastAsia="ru-RU"/>
        </w:rPr>
        <w:t>Commission</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de-DE" w:eastAsia="ru-RU"/>
        </w:rPr>
        <w:t>Regulation</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EEC</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No</w:t>
      </w:r>
      <w:r w:rsidRPr="00C45987">
        <w:rPr>
          <w:rFonts w:ascii="Times New Roman" w:eastAsia="Times New Roman" w:hAnsi="Times New Roman" w:cs="Times New Roman"/>
          <w:sz w:val="20"/>
          <w:szCs w:val="20"/>
          <w:lang w:val="en-US" w:eastAsia="ru-RU"/>
        </w:rPr>
        <w:t xml:space="preserve"> 4087/88 </w:t>
      </w:r>
      <w:r w:rsidRPr="007B4B97">
        <w:rPr>
          <w:rFonts w:ascii="Times New Roman" w:eastAsia="Times New Roman" w:hAnsi="Times New Roman" w:cs="Times New Roman"/>
          <w:sz w:val="20"/>
          <w:szCs w:val="20"/>
          <w:lang w:val="en-US" w:eastAsia="ru-RU"/>
        </w:rPr>
        <w:t>on</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the</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application</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of</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Article</w:t>
      </w:r>
      <w:r w:rsidRPr="00C45987">
        <w:rPr>
          <w:rFonts w:ascii="Times New Roman" w:eastAsia="Times New Roman" w:hAnsi="Times New Roman" w:cs="Times New Roman"/>
          <w:sz w:val="20"/>
          <w:szCs w:val="20"/>
          <w:lang w:val="en-US" w:eastAsia="ru-RU"/>
        </w:rPr>
        <w:t xml:space="preserve"> 85 (3) </w:t>
      </w:r>
      <w:r w:rsidRPr="007B4B97">
        <w:rPr>
          <w:rFonts w:ascii="Times New Roman" w:eastAsia="Times New Roman" w:hAnsi="Times New Roman" w:cs="Times New Roman"/>
          <w:sz w:val="20"/>
          <w:szCs w:val="20"/>
          <w:lang w:val="en-US" w:eastAsia="ru-RU"/>
        </w:rPr>
        <w:t>of</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the</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Treaty</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to</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categories</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of</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franchise</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val="en-US" w:eastAsia="ru-RU"/>
        </w:rPr>
        <w:t>agreements</w:t>
      </w:r>
      <w:r w:rsidRPr="00C45987">
        <w:rPr>
          <w:rFonts w:ascii="Times New Roman" w:eastAsia="Times New Roman" w:hAnsi="Times New Roman" w:cs="Times New Roman"/>
          <w:sz w:val="20"/>
          <w:szCs w:val="20"/>
          <w:lang w:val="en-US" w:eastAsia="ru-RU"/>
        </w:rPr>
        <w:t xml:space="preserve">, 30 </w:t>
      </w:r>
      <w:r w:rsidRPr="007B4B97">
        <w:rPr>
          <w:rFonts w:ascii="Times New Roman" w:eastAsia="Times New Roman" w:hAnsi="Times New Roman" w:cs="Times New Roman"/>
          <w:sz w:val="20"/>
          <w:szCs w:val="20"/>
          <w:lang w:val="en-US" w:eastAsia="ru-RU"/>
        </w:rPr>
        <w:t>November</w:t>
      </w:r>
      <w:r w:rsidRPr="00C45987">
        <w:rPr>
          <w:rFonts w:ascii="Times New Roman" w:eastAsia="Times New Roman" w:hAnsi="Times New Roman" w:cs="Times New Roman"/>
          <w:sz w:val="20"/>
          <w:szCs w:val="20"/>
          <w:lang w:val="en-US" w:eastAsia="ru-RU"/>
        </w:rPr>
        <w:t xml:space="preserve"> 1988</w:t>
      </w:r>
    </w:p>
    <w:p w:rsidR="00C45987" w:rsidRPr="00C45987" w:rsidRDefault="00C45987" w:rsidP="00C45987">
      <w:pPr>
        <w:pStyle w:val="msolistparagraph0"/>
        <w:numPr>
          <w:ilvl w:val="0"/>
          <w:numId w:val="9"/>
        </w:numPr>
        <w:spacing w:before="120" w:after="0" w:line="240" w:lineRule="auto"/>
        <w:jc w:val="both"/>
        <w:rPr>
          <w:rFonts w:ascii="Times New Roman" w:hAnsi="Times New Roman" w:cs="Times New Roman"/>
          <w:sz w:val="20"/>
          <w:szCs w:val="20"/>
          <w:lang w:val="en-US"/>
        </w:rPr>
      </w:pPr>
      <w:r w:rsidRPr="007B4B97">
        <w:rPr>
          <w:rFonts w:ascii="Times New Roman" w:eastAsia="Times New Roman" w:hAnsi="Times New Roman" w:cs="Times New Roman"/>
          <w:sz w:val="20"/>
          <w:szCs w:val="20"/>
          <w:lang w:eastAsia="ru-RU"/>
        </w:rPr>
        <w:t>Регламент</w:t>
      </w:r>
      <w:r w:rsidRPr="00C45987">
        <w:rPr>
          <w:rFonts w:ascii="Times New Roman" w:eastAsia="Times New Roman" w:hAnsi="Times New Roman" w:cs="Times New Roman"/>
          <w:sz w:val="20"/>
          <w:szCs w:val="20"/>
          <w:lang w:val="en-US" w:eastAsia="ru-RU"/>
        </w:rPr>
        <w:t xml:space="preserve"> № 330/2010 </w:t>
      </w:r>
      <w:r w:rsidRPr="007B4B97">
        <w:rPr>
          <w:rFonts w:ascii="Times New Roman" w:eastAsia="Times New Roman" w:hAnsi="Times New Roman" w:cs="Times New Roman"/>
          <w:sz w:val="20"/>
          <w:szCs w:val="20"/>
          <w:lang w:eastAsia="ru-RU"/>
        </w:rPr>
        <w:t>от</w:t>
      </w:r>
      <w:r w:rsidRPr="00C45987">
        <w:rPr>
          <w:rFonts w:ascii="Times New Roman" w:eastAsia="Times New Roman" w:hAnsi="Times New Roman" w:cs="Times New Roman"/>
          <w:sz w:val="20"/>
          <w:szCs w:val="20"/>
          <w:lang w:val="en-US" w:eastAsia="ru-RU"/>
        </w:rPr>
        <w:t xml:space="preserve"> 20 </w:t>
      </w:r>
      <w:r w:rsidRPr="007B4B97">
        <w:rPr>
          <w:rFonts w:ascii="Times New Roman" w:eastAsia="Times New Roman" w:hAnsi="Times New Roman" w:cs="Times New Roman"/>
          <w:sz w:val="20"/>
          <w:szCs w:val="20"/>
          <w:lang w:eastAsia="ru-RU"/>
        </w:rPr>
        <w:t>апреля</w:t>
      </w:r>
      <w:r w:rsidRPr="00C45987">
        <w:rPr>
          <w:rFonts w:ascii="Times New Roman" w:eastAsia="Times New Roman" w:hAnsi="Times New Roman" w:cs="Times New Roman"/>
          <w:sz w:val="20"/>
          <w:szCs w:val="20"/>
          <w:lang w:val="en-US" w:eastAsia="ru-RU"/>
        </w:rPr>
        <w:t xml:space="preserve"> 2010 </w:t>
      </w:r>
      <w:r w:rsidRPr="007B4B97">
        <w:rPr>
          <w:rFonts w:ascii="Times New Roman" w:eastAsia="Times New Roman" w:hAnsi="Times New Roman" w:cs="Times New Roman"/>
          <w:sz w:val="20"/>
          <w:szCs w:val="20"/>
          <w:lang w:eastAsia="ru-RU"/>
        </w:rPr>
        <w:t>г</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о</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применении</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ст</w:t>
      </w:r>
      <w:r w:rsidRPr="00C45987">
        <w:rPr>
          <w:rFonts w:ascii="Times New Roman" w:eastAsia="Times New Roman" w:hAnsi="Times New Roman" w:cs="Times New Roman"/>
          <w:sz w:val="20"/>
          <w:szCs w:val="20"/>
          <w:lang w:val="en-US" w:eastAsia="ru-RU"/>
        </w:rPr>
        <w:t xml:space="preserve">. 101 (3) </w:t>
      </w:r>
      <w:r w:rsidRPr="007B4B97">
        <w:rPr>
          <w:rFonts w:ascii="Times New Roman" w:eastAsia="Times New Roman" w:hAnsi="Times New Roman" w:cs="Times New Roman"/>
          <w:sz w:val="20"/>
          <w:szCs w:val="20"/>
          <w:lang w:eastAsia="ru-RU"/>
        </w:rPr>
        <w:t>Консолидированной</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версии</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Договора</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о</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функционировании</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ЕС</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к</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категории</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вертикальных</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соглашений</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и</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согласованной</w:t>
      </w:r>
      <w:r w:rsidRPr="00C45987">
        <w:rPr>
          <w:rFonts w:ascii="Times New Roman" w:eastAsia="Times New Roman" w:hAnsi="Times New Roman" w:cs="Times New Roman"/>
          <w:sz w:val="20"/>
          <w:szCs w:val="20"/>
          <w:lang w:val="en-US" w:eastAsia="ru-RU"/>
        </w:rPr>
        <w:t xml:space="preserve"> </w:t>
      </w:r>
      <w:r w:rsidRPr="007B4B97">
        <w:rPr>
          <w:rFonts w:ascii="Times New Roman" w:eastAsia="Times New Roman" w:hAnsi="Times New Roman" w:cs="Times New Roman"/>
          <w:sz w:val="20"/>
          <w:szCs w:val="20"/>
          <w:lang w:eastAsia="ru-RU"/>
        </w:rPr>
        <w:t>практике</w:t>
      </w:r>
      <w:r w:rsidRPr="00C45987">
        <w:rPr>
          <w:rFonts w:ascii="Times New Roman" w:eastAsia="Times New Roman" w:hAnsi="Times New Roman" w:cs="Times New Roman"/>
          <w:sz w:val="20"/>
          <w:szCs w:val="20"/>
          <w:lang w:val="en-US" w:eastAsia="ru-RU"/>
        </w:rPr>
        <w:t xml:space="preserve"> // </w:t>
      </w:r>
      <w:r w:rsidRPr="007B4B97">
        <w:rPr>
          <w:rFonts w:ascii="Times New Roman" w:hAnsi="Times New Roman" w:cs="Times New Roman"/>
          <w:sz w:val="20"/>
          <w:szCs w:val="20"/>
          <w:lang w:val="en-US"/>
        </w:rPr>
        <w:t>Commission</w:t>
      </w:r>
      <w:r w:rsidRPr="00C45987">
        <w:rPr>
          <w:rFonts w:ascii="Times New Roman" w:hAnsi="Times New Roman" w:cs="Times New Roman"/>
          <w:sz w:val="20"/>
          <w:szCs w:val="20"/>
          <w:lang w:val="en-US"/>
        </w:rPr>
        <w:t xml:space="preserve"> </w:t>
      </w:r>
      <w:r w:rsidRPr="007B4B97">
        <w:rPr>
          <w:rFonts w:ascii="Times New Roman" w:hAnsi="Times New Roman" w:cs="Times New Roman"/>
          <w:sz w:val="20"/>
          <w:szCs w:val="20"/>
          <w:lang w:val="en-US"/>
        </w:rPr>
        <w:t>Regulation</w:t>
      </w:r>
      <w:r w:rsidRPr="00C45987">
        <w:rPr>
          <w:rFonts w:ascii="Times New Roman" w:hAnsi="Times New Roman" w:cs="Times New Roman"/>
          <w:sz w:val="20"/>
          <w:szCs w:val="20"/>
          <w:lang w:val="en-US"/>
        </w:rPr>
        <w:t xml:space="preserve"> 330/2010 </w:t>
      </w:r>
      <w:r w:rsidRPr="007B4B97">
        <w:rPr>
          <w:rFonts w:ascii="Times New Roman" w:hAnsi="Times New Roman" w:cs="Times New Roman"/>
          <w:sz w:val="20"/>
          <w:szCs w:val="20"/>
          <w:lang w:val="en-US"/>
        </w:rPr>
        <w:t>of</w:t>
      </w:r>
      <w:r w:rsidRPr="00C45987">
        <w:rPr>
          <w:rFonts w:ascii="Times New Roman" w:hAnsi="Times New Roman" w:cs="Times New Roman"/>
          <w:sz w:val="20"/>
          <w:szCs w:val="20"/>
          <w:lang w:val="en-US"/>
        </w:rPr>
        <w:t xml:space="preserve"> 20 </w:t>
      </w:r>
      <w:r w:rsidRPr="007B4B97">
        <w:rPr>
          <w:rFonts w:ascii="Times New Roman" w:hAnsi="Times New Roman" w:cs="Times New Roman"/>
          <w:sz w:val="20"/>
          <w:szCs w:val="20"/>
          <w:lang w:val="en-US"/>
        </w:rPr>
        <w:t>April</w:t>
      </w:r>
      <w:r w:rsidRPr="00C45987">
        <w:rPr>
          <w:rFonts w:ascii="Times New Roman" w:hAnsi="Times New Roman" w:cs="Times New Roman"/>
          <w:sz w:val="20"/>
          <w:szCs w:val="20"/>
          <w:lang w:val="en-US"/>
        </w:rPr>
        <w:t xml:space="preserve"> 2010 </w:t>
      </w:r>
      <w:r w:rsidRPr="007B4B97">
        <w:rPr>
          <w:rFonts w:ascii="Times New Roman" w:hAnsi="Times New Roman" w:cs="Times New Roman"/>
          <w:sz w:val="20"/>
          <w:szCs w:val="20"/>
          <w:lang w:val="en-US"/>
        </w:rPr>
        <w:t>on</w:t>
      </w:r>
      <w:r w:rsidRPr="00C45987">
        <w:rPr>
          <w:rFonts w:ascii="Times New Roman" w:hAnsi="Times New Roman" w:cs="Times New Roman"/>
          <w:sz w:val="20"/>
          <w:szCs w:val="20"/>
          <w:lang w:val="en-US"/>
        </w:rPr>
        <w:t xml:space="preserve"> </w:t>
      </w:r>
      <w:r w:rsidRPr="007B4B97">
        <w:rPr>
          <w:rFonts w:ascii="Times New Roman" w:hAnsi="Times New Roman" w:cs="Times New Roman"/>
          <w:sz w:val="20"/>
          <w:szCs w:val="20"/>
          <w:lang w:val="en-US"/>
        </w:rPr>
        <w:t>the</w:t>
      </w:r>
      <w:r w:rsidRPr="00C45987">
        <w:rPr>
          <w:rFonts w:ascii="Times New Roman" w:hAnsi="Times New Roman" w:cs="Times New Roman"/>
          <w:sz w:val="20"/>
          <w:szCs w:val="20"/>
          <w:lang w:val="en-US"/>
        </w:rPr>
        <w:t xml:space="preserve"> </w:t>
      </w:r>
      <w:hyperlink r:id="rId18" w:history="1">
        <w:r w:rsidRPr="007B4B97">
          <w:rPr>
            <w:rStyle w:val="ab"/>
            <w:rFonts w:ascii="Times New Roman" w:hAnsi="Times New Roman" w:cs="Times New Roman"/>
            <w:sz w:val="20"/>
            <w:szCs w:val="20"/>
            <w:lang w:val="en-US"/>
          </w:rPr>
          <w:t>application</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of</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Article</w:t>
        </w:r>
        <w:r w:rsidRPr="00C45987">
          <w:rPr>
            <w:rStyle w:val="ab"/>
            <w:rFonts w:ascii="Times New Roman" w:hAnsi="Times New Roman" w:cs="Times New Roman"/>
            <w:sz w:val="20"/>
            <w:szCs w:val="20"/>
            <w:lang w:val="en-US"/>
          </w:rPr>
          <w:t xml:space="preserve"> 101(3) </w:t>
        </w:r>
        <w:r w:rsidRPr="007B4B97">
          <w:rPr>
            <w:rStyle w:val="ab"/>
            <w:rFonts w:ascii="Times New Roman" w:hAnsi="Times New Roman" w:cs="Times New Roman"/>
            <w:sz w:val="20"/>
            <w:szCs w:val="20"/>
            <w:lang w:val="en-US"/>
          </w:rPr>
          <w:t>of</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the</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Treaty</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on</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the</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Functioning</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of</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the</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European</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Union</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to</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categories</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of</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vertical</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agreements</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and</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concerted</w:t>
        </w:r>
        <w:r w:rsidRPr="00C45987">
          <w:rPr>
            <w:rStyle w:val="ab"/>
            <w:rFonts w:ascii="Times New Roman" w:hAnsi="Times New Roman" w:cs="Times New Roman"/>
            <w:sz w:val="20"/>
            <w:szCs w:val="20"/>
            <w:lang w:val="en-US"/>
          </w:rPr>
          <w:t xml:space="preserve"> </w:t>
        </w:r>
        <w:r w:rsidRPr="007B4B97">
          <w:rPr>
            <w:rStyle w:val="ab"/>
            <w:rFonts w:ascii="Times New Roman" w:hAnsi="Times New Roman" w:cs="Times New Roman"/>
            <w:sz w:val="20"/>
            <w:szCs w:val="20"/>
            <w:lang w:val="en-US"/>
          </w:rPr>
          <w:t>practices</w:t>
        </w:r>
      </w:hyperlink>
      <w:r w:rsidRPr="00C45987">
        <w:rPr>
          <w:rFonts w:ascii="Times New Roman" w:hAnsi="Times New Roman" w:cs="Times New Roman"/>
          <w:sz w:val="20"/>
          <w:szCs w:val="20"/>
          <w:lang w:val="en-US"/>
        </w:rPr>
        <w:t xml:space="preserve">, 20 </w:t>
      </w:r>
      <w:r w:rsidRPr="007B4B97">
        <w:rPr>
          <w:rFonts w:ascii="Times New Roman" w:hAnsi="Times New Roman" w:cs="Times New Roman"/>
          <w:sz w:val="20"/>
          <w:szCs w:val="20"/>
          <w:lang w:val="en-US"/>
        </w:rPr>
        <w:t>April</w:t>
      </w:r>
      <w:r w:rsidRPr="00C45987">
        <w:rPr>
          <w:rFonts w:ascii="Times New Roman" w:hAnsi="Times New Roman" w:cs="Times New Roman"/>
          <w:sz w:val="20"/>
          <w:szCs w:val="20"/>
          <w:lang w:val="en-US"/>
        </w:rPr>
        <w:t xml:space="preserve"> 2010</w:t>
      </w:r>
    </w:p>
    <w:p w:rsidR="00C45987" w:rsidRPr="007B4B97" w:rsidRDefault="00C45987" w:rsidP="00C45987">
      <w:pPr>
        <w:pStyle w:val="msolistparagraph0"/>
        <w:numPr>
          <w:ilvl w:val="0"/>
          <w:numId w:val="9"/>
        </w:numPr>
        <w:spacing w:before="120" w:after="0" w:line="240" w:lineRule="auto"/>
        <w:jc w:val="both"/>
        <w:rPr>
          <w:rFonts w:ascii="Times New Roman" w:hAnsi="Times New Roman" w:cs="Times New Roman"/>
          <w:sz w:val="20"/>
          <w:szCs w:val="20"/>
        </w:rPr>
      </w:pPr>
      <w:r w:rsidRPr="007B4B97">
        <w:rPr>
          <w:rFonts w:ascii="Times New Roman" w:eastAsia="Times New Roman" w:hAnsi="Times New Roman" w:cs="Times New Roman"/>
          <w:sz w:val="20"/>
          <w:szCs w:val="20"/>
          <w:lang w:eastAsia="ru-RU"/>
        </w:rPr>
        <w:t xml:space="preserve">Абова Т.Е. </w:t>
      </w:r>
      <w:r w:rsidRPr="007B4B97">
        <w:rPr>
          <w:rFonts w:ascii="Times New Roman" w:eastAsia="Times New Roman" w:hAnsi="Times New Roman" w:cs="Times New Roman"/>
          <w:bCs/>
          <w:sz w:val="20"/>
          <w:szCs w:val="20"/>
          <w:lang w:eastAsia="ru-RU"/>
        </w:rPr>
        <w:t>Комментарий к Гражданскому кодексу РФ. Том 1. Части 1, 2 ГК РФ : Право. Общие вопросы. Комментарии. –М.: Юрайт, 2011</w:t>
      </w:r>
    </w:p>
    <w:p w:rsidR="00C45987" w:rsidRPr="007B4B97" w:rsidRDefault="00C45987" w:rsidP="00C45987">
      <w:pPr>
        <w:pStyle w:val="msolistparagraph0"/>
        <w:numPr>
          <w:ilvl w:val="0"/>
          <w:numId w:val="9"/>
        </w:numPr>
        <w:spacing w:before="120" w:after="0" w:line="240" w:lineRule="auto"/>
        <w:jc w:val="both"/>
        <w:rPr>
          <w:rFonts w:ascii="Times New Roman" w:hAnsi="Times New Roman" w:cs="Times New Roman"/>
          <w:sz w:val="20"/>
          <w:szCs w:val="20"/>
        </w:rPr>
      </w:pPr>
      <w:r w:rsidRPr="007B4B97">
        <w:rPr>
          <w:rFonts w:ascii="Times New Roman" w:eastAsia="Times New Roman" w:hAnsi="Times New Roman" w:cs="Times New Roman"/>
          <w:sz w:val="20"/>
          <w:szCs w:val="20"/>
          <w:lang w:eastAsia="ru-RU"/>
        </w:rPr>
        <w:t>Вилкова Н.Г. Юридические способы продвижения товаров в международном коммерческом обороте. – М.: ВАВТ, 2009</w:t>
      </w:r>
    </w:p>
    <w:p w:rsidR="00C45987" w:rsidRPr="007B4B97" w:rsidRDefault="00C45987" w:rsidP="00C45987">
      <w:pPr>
        <w:numPr>
          <w:ilvl w:val="0"/>
          <w:numId w:val="9"/>
        </w:numPr>
        <w:autoSpaceDE w:val="0"/>
        <w:autoSpaceDN w:val="0"/>
        <w:adjustRightInd w:val="0"/>
        <w:spacing w:before="120" w:after="0" w:line="240" w:lineRule="auto"/>
        <w:jc w:val="both"/>
        <w:rPr>
          <w:rFonts w:ascii="Times New Roman" w:hAnsi="Times New Roman"/>
          <w:sz w:val="20"/>
          <w:szCs w:val="20"/>
        </w:rPr>
      </w:pPr>
      <w:r w:rsidRPr="007B4B97">
        <w:rPr>
          <w:rFonts w:ascii="Times New Roman" w:hAnsi="Times New Roman"/>
          <w:sz w:val="20"/>
          <w:szCs w:val="20"/>
        </w:rPr>
        <w:t>Кац Р.Б. Франчайзинг: Построение предприятия, бухгалтерский учет, правовые аспекты. – М.: ИД «Гросс-Медиа», 2011;</w:t>
      </w:r>
    </w:p>
    <w:p w:rsidR="00C45987" w:rsidRPr="007B4B97" w:rsidRDefault="00C45987" w:rsidP="00C45987">
      <w:pPr>
        <w:numPr>
          <w:ilvl w:val="0"/>
          <w:numId w:val="9"/>
        </w:numPr>
        <w:autoSpaceDE w:val="0"/>
        <w:autoSpaceDN w:val="0"/>
        <w:adjustRightInd w:val="0"/>
        <w:spacing w:before="120" w:after="0" w:line="240" w:lineRule="auto"/>
        <w:jc w:val="both"/>
        <w:rPr>
          <w:rFonts w:ascii="Times New Roman" w:hAnsi="Times New Roman"/>
          <w:sz w:val="20"/>
          <w:szCs w:val="20"/>
        </w:rPr>
      </w:pPr>
      <w:r w:rsidRPr="007B4B97">
        <w:rPr>
          <w:rFonts w:ascii="Times New Roman" w:hAnsi="Times New Roman"/>
          <w:sz w:val="20"/>
          <w:szCs w:val="20"/>
        </w:rPr>
        <w:t>Колесников В. Построение франчайзингового бизнеса. Курс для правообладателей и пользователей франшиз. – СПб.: Питер, 2008 и др.</w:t>
      </w:r>
    </w:p>
    <w:p w:rsidR="00C45987" w:rsidRPr="007B4B97" w:rsidRDefault="00C45987" w:rsidP="00C45987">
      <w:pPr>
        <w:numPr>
          <w:ilvl w:val="0"/>
          <w:numId w:val="9"/>
        </w:numPr>
        <w:autoSpaceDE w:val="0"/>
        <w:autoSpaceDN w:val="0"/>
        <w:adjustRightInd w:val="0"/>
        <w:spacing w:before="120" w:after="0" w:line="240" w:lineRule="auto"/>
        <w:jc w:val="both"/>
        <w:rPr>
          <w:rFonts w:ascii="Times New Roman" w:hAnsi="Times New Roman"/>
          <w:sz w:val="20"/>
          <w:szCs w:val="20"/>
        </w:rPr>
      </w:pPr>
      <w:r w:rsidRPr="007B4B97">
        <w:rPr>
          <w:rFonts w:ascii="Times New Roman" w:hAnsi="Times New Roman"/>
          <w:sz w:val="20"/>
          <w:szCs w:val="20"/>
        </w:rPr>
        <w:t>Ламбен Ж.-Ж. Менеджмент, ориентированный на рынок. Спб., 2006.</w:t>
      </w:r>
    </w:p>
    <w:p w:rsidR="00C45987" w:rsidRPr="007B4B97" w:rsidRDefault="00C45987" w:rsidP="00C45987">
      <w:pPr>
        <w:numPr>
          <w:ilvl w:val="0"/>
          <w:numId w:val="9"/>
        </w:numPr>
        <w:autoSpaceDE w:val="0"/>
        <w:autoSpaceDN w:val="0"/>
        <w:adjustRightInd w:val="0"/>
        <w:spacing w:before="120" w:after="0" w:line="240" w:lineRule="auto"/>
        <w:jc w:val="both"/>
        <w:rPr>
          <w:rFonts w:ascii="Times New Roman" w:hAnsi="Times New Roman"/>
          <w:sz w:val="20"/>
          <w:szCs w:val="20"/>
        </w:rPr>
      </w:pPr>
      <w:r w:rsidRPr="007B4B97">
        <w:rPr>
          <w:rFonts w:ascii="Times New Roman" w:hAnsi="Times New Roman"/>
          <w:sz w:val="20"/>
          <w:szCs w:val="20"/>
        </w:rPr>
        <w:t xml:space="preserve">Панкратов Ф.Г. Коммерческая деятельность: Учебник. - 11-е изд., перераб. и доп. - М.: Издательско-торговая корпорация "Дашков и Ко", 2008. </w:t>
      </w:r>
    </w:p>
    <w:p w:rsidR="00C45987" w:rsidRPr="007B4B97" w:rsidRDefault="00C45987" w:rsidP="00C45987">
      <w:pPr>
        <w:numPr>
          <w:ilvl w:val="0"/>
          <w:numId w:val="9"/>
        </w:numPr>
        <w:autoSpaceDE w:val="0"/>
        <w:autoSpaceDN w:val="0"/>
        <w:adjustRightInd w:val="0"/>
        <w:spacing w:before="120" w:after="0" w:line="240" w:lineRule="auto"/>
        <w:jc w:val="both"/>
        <w:rPr>
          <w:rFonts w:ascii="Times New Roman" w:hAnsi="Times New Roman"/>
          <w:sz w:val="20"/>
          <w:szCs w:val="20"/>
        </w:rPr>
      </w:pPr>
      <w:r w:rsidRPr="007B4B97">
        <w:rPr>
          <w:rFonts w:ascii="Times New Roman" w:hAnsi="Times New Roman"/>
          <w:sz w:val="20"/>
          <w:szCs w:val="20"/>
        </w:rPr>
        <w:t>Спинелли-мл. С., Розенберг Р. М., Берли С. Франчайзинг – путь к богатству. М.: ООО «И.Д. Вил</w:t>
      </w:r>
      <w:r w:rsidRPr="007B4B97">
        <w:rPr>
          <w:rFonts w:ascii="Times New Roman" w:hAnsi="Times New Roman"/>
          <w:sz w:val="20"/>
          <w:szCs w:val="20"/>
        </w:rPr>
        <w:t>ь</w:t>
      </w:r>
      <w:r w:rsidRPr="007B4B97">
        <w:rPr>
          <w:rFonts w:ascii="Times New Roman" w:hAnsi="Times New Roman"/>
          <w:sz w:val="20"/>
          <w:szCs w:val="20"/>
        </w:rPr>
        <w:t>ямс», 2007</w:t>
      </w:r>
    </w:p>
    <w:p w:rsidR="00C45987" w:rsidRPr="007B4B97" w:rsidRDefault="00C45987" w:rsidP="00C45987">
      <w:pPr>
        <w:numPr>
          <w:ilvl w:val="0"/>
          <w:numId w:val="9"/>
        </w:numPr>
        <w:autoSpaceDE w:val="0"/>
        <w:autoSpaceDN w:val="0"/>
        <w:adjustRightInd w:val="0"/>
        <w:spacing w:before="120" w:after="0" w:line="240" w:lineRule="auto"/>
        <w:jc w:val="both"/>
        <w:rPr>
          <w:rFonts w:ascii="Times New Roman" w:eastAsia="Times-Roman" w:hAnsi="Times New Roman"/>
          <w:sz w:val="20"/>
          <w:szCs w:val="20"/>
        </w:rPr>
      </w:pPr>
      <w:r w:rsidRPr="007B4B97">
        <w:rPr>
          <w:rFonts w:ascii="Times New Roman" w:eastAsia="Times-Roman" w:hAnsi="Times New Roman"/>
          <w:sz w:val="20"/>
          <w:szCs w:val="20"/>
        </w:rPr>
        <w:t>Сосна С.А., Васильева Е.Н. Франчайзинг. Коммерческая концессия.- М.: ИКЦ Академкнига, 2005.</w:t>
      </w:r>
    </w:p>
    <w:p w:rsidR="00C45987" w:rsidRPr="007B4B97" w:rsidRDefault="00C45987" w:rsidP="00C45987">
      <w:pPr>
        <w:numPr>
          <w:ilvl w:val="0"/>
          <w:numId w:val="9"/>
        </w:numPr>
        <w:spacing w:before="120" w:after="0" w:line="240" w:lineRule="auto"/>
        <w:rPr>
          <w:rFonts w:ascii="Times New Roman" w:hAnsi="Times New Roman"/>
          <w:sz w:val="20"/>
          <w:szCs w:val="20"/>
        </w:rPr>
      </w:pPr>
      <w:r w:rsidRPr="007B4B97">
        <w:rPr>
          <w:rFonts w:ascii="Times New Roman" w:hAnsi="Times New Roman"/>
          <w:sz w:val="20"/>
          <w:szCs w:val="20"/>
        </w:rPr>
        <w:t>Типовой контракт международного франчайзинга МТП. Публикация N 557. Серия: "Издания Ме</w:t>
      </w:r>
      <w:r w:rsidRPr="007B4B97">
        <w:rPr>
          <w:rFonts w:ascii="Times New Roman" w:hAnsi="Times New Roman"/>
          <w:sz w:val="20"/>
          <w:szCs w:val="20"/>
        </w:rPr>
        <w:t>ж</w:t>
      </w:r>
      <w:r w:rsidRPr="007B4B97">
        <w:rPr>
          <w:rFonts w:ascii="Times New Roman" w:hAnsi="Times New Roman"/>
          <w:sz w:val="20"/>
          <w:szCs w:val="20"/>
        </w:rPr>
        <w:t>дународной торговой палаты". На рус. и англ. яз. - М., 2002.</w:t>
      </w:r>
    </w:p>
    <w:p w:rsidR="00C45987" w:rsidRPr="007B4B97" w:rsidRDefault="00C45987" w:rsidP="00C45987">
      <w:pPr>
        <w:numPr>
          <w:ilvl w:val="0"/>
          <w:numId w:val="9"/>
        </w:numPr>
        <w:spacing w:before="120" w:after="0" w:line="240" w:lineRule="auto"/>
        <w:rPr>
          <w:rFonts w:ascii="Times New Roman" w:hAnsi="Times New Roman"/>
          <w:sz w:val="20"/>
          <w:szCs w:val="20"/>
        </w:rPr>
      </w:pPr>
      <w:r w:rsidRPr="007B4B97">
        <w:rPr>
          <w:rFonts w:ascii="Times New Roman" w:hAnsi="Times New Roman"/>
          <w:sz w:val="20"/>
          <w:szCs w:val="20"/>
        </w:rPr>
        <w:t>Франчайзинговый договор.http://astu.astranet.ru/library/economy/11/franch2.htm;</w:t>
      </w:r>
    </w:p>
    <w:p w:rsidR="00C45987" w:rsidRPr="007B4B97" w:rsidRDefault="00C45987" w:rsidP="00C45987">
      <w:pPr>
        <w:numPr>
          <w:ilvl w:val="0"/>
          <w:numId w:val="9"/>
        </w:numPr>
        <w:spacing w:before="120" w:after="0" w:line="240" w:lineRule="auto"/>
        <w:rPr>
          <w:rFonts w:ascii="Times New Roman" w:hAnsi="Times New Roman"/>
          <w:sz w:val="20"/>
          <w:szCs w:val="20"/>
          <w:lang w:val="en-US"/>
        </w:rPr>
      </w:pPr>
      <w:r w:rsidRPr="007B4B97">
        <w:rPr>
          <w:rFonts w:ascii="Times New Roman" w:hAnsi="Times New Roman"/>
          <w:sz w:val="20"/>
          <w:szCs w:val="20"/>
          <w:lang w:val="en-US"/>
        </w:rPr>
        <w:t xml:space="preserve">Plave Lee I. Franchising and the Internet International Franchisign – A Practioner’s Guide Globe Business Publishing, </w:t>
      </w:r>
      <w:smartTag w:uri="urn:schemas-microsoft-com:office:smarttags" w:element="City">
        <w:smartTag w:uri="urn:schemas-microsoft-com:office:smarttags" w:element="place">
          <w:r w:rsidRPr="007B4B97">
            <w:rPr>
              <w:rFonts w:ascii="Times New Roman" w:hAnsi="Times New Roman"/>
              <w:sz w:val="20"/>
              <w:szCs w:val="20"/>
              <w:lang w:val="en-US"/>
            </w:rPr>
            <w:t>London</w:t>
          </w:r>
        </w:smartTag>
      </w:smartTag>
      <w:r w:rsidRPr="007B4B97">
        <w:rPr>
          <w:rFonts w:ascii="Times New Roman" w:hAnsi="Times New Roman"/>
          <w:sz w:val="20"/>
          <w:szCs w:val="20"/>
          <w:lang w:val="en-US"/>
        </w:rPr>
        <w:t>, 2010</w:t>
      </w:r>
    </w:p>
    <w:p w:rsidR="00C45987" w:rsidRPr="007B4B97" w:rsidRDefault="00C45987" w:rsidP="00C45987">
      <w:pPr>
        <w:pStyle w:val="msolistparagraph0"/>
        <w:numPr>
          <w:ilvl w:val="0"/>
          <w:numId w:val="9"/>
        </w:numPr>
        <w:spacing w:before="120" w:after="0" w:line="240" w:lineRule="auto"/>
        <w:jc w:val="both"/>
        <w:rPr>
          <w:rFonts w:ascii="Times New Roman" w:hAnsi="Times New Roman" w:cs="Times New Roman"/>
          <w:sz w:val="20"/>
          <w:szCs w:val="20"/>
          <w:lang w:val="en-US"/>
        </w:rPr>
      </w:pPr>
      <w:r w:rsidRPr="007B4B97">
        <w:rPr>
          <w:rFonts w:ascii="Times New Roman" w:hAnsi="Times New Roman" w:cs="Times New Roman"/>
          <w:sz w:val="20"/>
          <w:szCs w:val="20"/>
          <w:lang w:val="en-US"/>
        </w:rPr>
        <w:t xml:space="preserve">Don Boroian, Francorp, </w:t>
      </w:r>
      <w:r w:rsidRPr="007B4B97">
        <w:rPr>
          <w:rFonts w:ascii="Times New Roman" w:hAnsi="Times New Roman" w:cs="Times New Roman"/>
          <w:bCs/>
          <w:sz w:val="20"/>
          <w:szCs w:val="20"/>
          <w:lang w:val="en-US"/>
        </w:rPr>
        <w:t>Franchising</w:t>
      </w:r>
      <w:r w:rsidRPr="007B4B97">
        <w:rPr>
          <w:rFonts w:ascii="Times New Roman" w:hAnsi="Times New Roman" w:cs="Times New Roman"/>
          <w:sz w:val="20"/>
          <w:szCs w:val="20"/>
          <w:lang w:val="en-US"/>
        </w:rPr>
        <w:t xml:space="preserve"> in Today's Economy 360p, 2010</w:t>
      </w:r>
    </w:p>
    <w:p w:rsidR="00C45987" w:rsidRPr="007B4B97" w:rsidRDefault="00C45987" w:rsidP="00C45987">
      <w:pPr>
        <w:numPr>
          <w:ilvl w:val="0"/>
          <w:numId w:val="9"/>
        </w:numPr>
        <w:spacing w:before="120" w:after="0" w:line="240" w:lineRule="auto"/>
        <w:rPr>
          <w:rFonts w:ascii="Times New Roman" w:hAnsi="Times New Roman"/>
          <w:sz w:val="20"/>
          <w:szCs w:val="20"/>
          <w:lang w:val="en-US"/>
        </w:rPr>
      </w:pPr>
      <w:r w:rsidRPr="007B4B97">
        <w:rPr>
          <w:rFonts w:ascii="Times New Roman" w:hAnsi="Times New Roman"/>
          <w:sz w:val="20"/>
          <w:szCs w:val="20"/>
          <w:lang w:val="en-US"/>
        </w:rPr>
        <w:t xml:space="preserve">Lewis W. Lee. The Franchise Seller’s Handbook 2010, Akerman Senterfitt LLP, </w:t>
      </w:r>
      <w:smartTag w:uri="urn:schemas-microsoft-com:office:smarttags" w:element="place">
        <w:smartTag w:uri="urn:schemas-microsoft-com:office:smarttags" w:element="City">
          <w:r w:rsidRPr="007B4B97">
            <w:rPr>
              <w:rFonts w:ascii="Times New Roman" w:hAnsi="Times New Roman"/>
              <w:sz w:val="20"/>
              <w:szCs w:val="20"/>
              <w:lang w:val="en-US"/>
            </w:rPr>
            <w:t>Vienna</w:t>
          </w:r>
        </w:smartTag>
        <w:r w:rsidRPr="007B4B97">
          <w:rPr>
            <w:rFonts w:ascii="Times New Roman" w:hAnsi="Times New Roman"/>
            <w:sz w:val="20"/>
            <w:szCs w:val="20"/>
            <w:lang w:val="en-US"/>
          </w:rPr>
          <w:t xml:space="preserve">, </w:t>
        </w:r>
        <w:smartTag w:uri="urn:schemas-microsoft-com:office:smarttags" w:element="State">
          <w:r w:rsidRPr="007B4B97">
            <w:rPr>
              <w:rFonts w:ascii="Times New Roman" w:hAnsi="Times New Roman"/>
              <w:sz w:val="20"/>
              <w:szCs w:val="20"/>
              <w:lang w:val="en-US"/>
            </w:rPr>
            <w:t>Virginia</w:t>
          </w:r>
        </w:smartTag>
      </w:smartTag>
      <w:r w:rsidRPr="007B4B97">
        <w:rPr>
          <w:rFonts w:ascii="Times New Roman" w:hAnsi="Times New Roman"/>
          <w:sz w:val="20"/>
          <w:szCs w:val="20"/>
          <w:lang w:val="en-US"/>
        </w:rPr>
        <w:t>, 2010</w:t>
      </w:r>
    </w:p>
    <w:p w:rsidR="00C45987" w:rsidRPr="007B4B97" w:rsidRDefault="00FB1A22" w:rsidP="00C45987">
      <w:pPr>
        <w:numPr>
          <w:ilvl w:val="0"/>
          <w:numId w:val="9"/>
        </w:numPr>
        <w:spacing w:before="120" w:after="0" w:line="240" w:lineRule="auto"/>
        <w:rPr>
          <w:rFonts w:ascii="Times New Roman" w:hAnsi="Times New Roman"/>
          <w:sz w:val="20"/>
          <w:szCs w:val="20"/>
          <w:lang w:val="en-US"/>
        </w:rPr>
      </w:pPr>
      <w:hyperlink r:id="rId19" w:history="1">
        <w:r w:rsidR="00C45987" w:rsidRPr="007B4B97">
          <w:rPr>
            <w:rStyle w:val="ab"/>
            <w:rFonts w:ascii="Times New Roman" w:hAnsi="Times New Roman"/>
            <w:sz w:val="20"/>
            <w:szCs w:val="20"/>
            <w:lang w:val="en-US"/>
          </w:rPr>
          <w:t>http://franchisinguniverse.ru/content/document_r_EC518A08-D4D1-440F-A126-5B20F98C1A50.html</w:t>
        </w:r>
      </w:hyperlink>
    </w:p>
    <w:p w:rsidR="00C45987" w:rsidRPr="007B4B97" w:rsidRDefault="00C45987" w:rsidP="00C45987">
      <w:pPr>
        <w:numPr>
          <w:ilvl w:val="0"/>
          <w:numId w:val="9"/>
        </w:numPr>
        <w:spacing w:before="120" w:after="0" w:line="240" w:lineRule="auto"/>
        <w:rPr>
          <w:rFonts w:ascii="Times New Roman" w:hAnsi="Times New Roman"/>
          <w:sz w:val="20"/>
          <w:szCs w:val="20"/>
        </w:rPr>
      </w:pPr>
      <w:r w:rsidRPr="007B4B97">
        <w:rPr>
          <w:rFonts w:ascii="Times New Roman" w:hAnsi="Times New Roman"/>
          <w:sz w:val="20"/>
          <w:szCs w:val="20"/>
        </w:rPr>
        <w:t xml:space="preserve">Каталог франшиз: [Электронный ресурс]. 2003-2013 </w:t>
      </w:r>
      <w:r w:rsidRPr="007B4B97">
        <w:rPr>
          <w:rFonts w:ascii="Times New Roman" w:hAnsi="Times New Roman"/>
          <w:sz w:val="20"/>
          <w:szCs w:val="20"/>
          <w:lang w:val="en-US"/>
        </w:rPr>
        <w:t>URL</w:t>
      </w:r>
      <w:r w:rsidRPr="007B4B97">
        <w:rPr>
          <w:rFonts w:ascii="Times New Roman" w:hAnsi="Times New Roman"/>
          <w:sz w:val="20"/>
          <w:szCs w:val="20"/>
        </w:rPr>
        <w:t xml:space="preserve">: </w:t>
      </w:r>
      <w:r w:rsidRPr="007B4B97">
        <w:rPr>
          <w:rFonts w:ascii="Times New Roman" w:hAnsi="Times New Roman"/>
          <w:sz w:val="20"/>
          <w:szCs w:val="20"/>
          <w:lang w:val="en-US"/>
        </w:rPr>
        <w:t>http</w:t>
      </w:r>
      <w:r w:rsidRPr="007B4B97">
        <w:rPr>
          <w:rFonts w:ascii="Times New Roman" w:hAnsi="Times New Roman"/>
          <w:sz w:val="20"/>
          <w:szCs w:val="20"/>
        </w:rPr>
        <w:t>//</w:t>
      </w:r>
      <w:hyperlink r:id="rId20" w:history="1">
        <w:r w:rsidRPr="007B4B97">
          <w:rPr>
            <w:rStyle w:val="ab"/>
            <w:rFonts w:ascii="Times New Roman" w:hAnsi="Times New Roman"/>
            <w:sz w:val="20"/>
            <w:szCs w:val="20"/>
            <w:lang w:val="en-US"/>
          </w:rPr>
          <w:t>www</w:t>
        </w:r>
        <w:r w:rsidRPr="007B4B97">
          <w:rPr>
            <w:rStyle w:val="ab"/>
            <w:rFonts w:ascii="Times New Roman" w:hAnsi="Times New Roman"/>
            <w:sz w:val="20"/>
            <w:szCs w:val="20"/>
          </w:rPr>
          <w:t>.</w:t>
        </w:r>
        <w:r w:rsidRPr="007B4B97">
          <w:rPr>
            <w:rStyle w:val="ab"/>
            <w:rFonts w:ascii="Times New Roman" w:hAnsi="Times New Roman"/>
            <w:sz w:val="20"/>
            <w:szCs w:val="20"/>
            <w:lang w:val="en-US"/>
          </w:rPr>
          <w:t>franchisedirect</w:t>
        </w:r>
        <w:r w:rsidRPr="007B4B97">
          <w:rPr>
            <w:rStyle w:val="ab"/>
            <w:rFonts w:ascii="Times New Roman" w:hAnsi="Times New Roman"/>
            <w:sz w:val="20"/>
            <w:szCs w:val="20"/>
          </w:rPr>
          <w:t>.</w:t>
        </w:r>
        <w:r w:rsidRPr="007B4B97">
          <w:rPr>
            <w:rStyle w:val="ab"/>
            <w:rFonts w:ascii="Times New Roman" w:hAnsi="Times New Roman"/>
            <w:sz w:val="20"/>
            <w:szCs w:val="20"/>
            <w:lang w:val="en-US"/>
          </w:rPr>
          <w:t>com</w:t>
        </w:r>
      </w:hyperlink>
      <w:r w:rsidRPr="007B4B97">
        <w:rPr>
          <w:rFonts w:ascii="Times New Roman" w:hAnsi="Times New Roman"/>
          <w:sz w:val="20"/>
          <w:szCs w:val="20"/>
        </w:rPr>
        <w:t xml:space="preserve">  (дата ра</w:t>
      </w:r>
      <w:r w:rsidRPr="007B4B97">
        <w:rPr>
          <w:rFonts w:ascii="Times New Roman" w:hAnsi="Times New Roman"/>
          <w:sz w:val="20"/>
          <w:szCs w:val="20"/>
        </w:rPr>
        <w:t>з</w:t>
      </w:r>
      <w:r w:rsidRPr="007B4B97">
        <w:rPr>
          <w:rFonts w:ascii="Times New Roman" w:hAnsi="Times New Roman"/>
          <w:sz w:val="20"/>
          <w:szCs w:val="20"/>
        </w:rPr>
        <w:t>мещения: 20.02.2013)</w:t>
      </w:r>
    </w:p>
    <w:p w:rsidR="00C45987" w:rsidRPr="007B4B97" w:rsidRDefault="00C45987" w:rsidP="00C45987">
      <w:pPr>
        <w:numPr>
          <w:ilvl w:val="0"/>
          <w:numId w:val="9"/>
        </w:numPr>
        <w:spacing w:before="120" w:after="0" w:line="240" w:lineRule="auto"/>
        <w:rPr>
          <w:rFonts w:ascii="Times New Roman" w:hAnsi="Times New Roman"/>
          <w:sz w:val="20"/>
          <w:szCs w:val="20"/>
        </w:rPr>
      </w:pPr>
      <w:r w:rsidRPr="007B4B97">
        <w:rPr>
          <w:rFonts w:ascii="Times New Roman" w:hAnsi="Times New Roman"/>
          <w:sz w:val="20"/>
          <w:szCs w:val="20"/>
        </w:rPr>
        <w:lastRenderedPageBreak/>
        <w:t xml:space="preserve">Каталог франшизы Соединенного Королевства: [Электронный ресурс]. </w:t>
      </w:r>
      <w:r w:rsidRPr="007B4B97">
        <w:rPr>
          <w:rFonts w:ascii="Times New Roman" w:hAnsi="Times New Roman"/>
          <w:sz w:val="20"/>
          <w:szCs w:val="20"/>
          <w:lang w:val="en-US"/>
        </w:rPr>
        <w:t>URL</w:t>
      </w:r>
      <w:r w:rsidRPr="007B4B97">
        <w:rPr>
          <w:rFonts w:ascii="Times New Roman" w:hAnsi="Times New Roman"/>
          <w:sz w:val="20"/>
          <w:szCs w:val="20"/>
        </w:rPr>
        <w:t xml:space="preserve">:  </w:t>
      </w:r>
      <w:r w:rsidRPr="007B4B97">
        <w:rPr>
          <w:rFonts w:ascii="Times New Roman" w:hAnsi="Times New Roman"/>
          <w:sz w:val="20"/>
          <w:szCs w:val="20"/>
          <w:lang w:val="en-US"/>
        </w:rPr>
        <w:t>http</w:t>
      </w:r>
      <w:r w:rsidRPr="007B4B97">
        <w:rPr>
          <w:rFonts w:ascii="Times New Roman" w:hAnsi="Times New Roman"/>
          <w:sz w:val="20"/>
          <w:szCs w:val="20"/>
        </w:rPr>
        <w:t>//</w:t>
      </w:r>
      <w:hyperlink r:id="rId21" w:history="1">
        <w:r w:rsidRPr="007B4B97">
          <w:rPr>
            <w:rStyle w:val="ab"/>
            <w:rFonts w:ascii="Times New Roman" w:hAnsi="Times New Roman"/>
            <w:sz w:val="20"/>
            <w:szCs w:val="20"/>
            <w:lang w:val="en-US"/>
          </w:rPr>
          <w:t>www</w:t>
        </w:r>
        <w:r w:rsidRPr="007B4B97">
          <w:rPr>
            <w:rStyle w:val="ab"/>
            <w:rFonts w:ascii="Times New Roman" w:hAnsi="Times New Roman"/>
            <w:sz w:val="20"/>
            <w:szCs w:val="20"/>
          </w:rPr>
          <w:t>.</w:t>
        </w:r>
        <w:r w:rsidRPr="007B4B97">
          <w:rPr>
            <w:rStyle w:val="ab"/>
            <w:rFonts w:ascii="Times New Roman" w:hAnsi="Times New Roman"/>
            <w:sz w:val="20"/>
            <w:szCs w:val="20"/>
            <w:lang w:val="en-US"/>
          </w:rPr>
          <w:t>theukfranchisedirectory</w:t>
        </w:r>
        <w:r w:rsidRPr="007B4B97">
          <w:rPr>
            <w:rStyle w:val="ab"/>
            <w:rFonts w:ascii="Times New Roman" w:hAnsi="Times New Roman"/>
            <w:sz w:val="20"/>
            <w:szCs w:val="20"/>
          </w:rPr>
          <w:t>.</w:t>
        </w:r>
        <w:r w:rsidRPr="007B4B97">
          <w:rPr>
            <w:rStyle w:val="ab"/>
            <w:rFonts w:ascii="Times New Roman" w:hAnsi="Times New Roman"/>
            <w:sz w:val="20"/>
            <w:szCs w:val="20"/>
            <w:lang w:val="en-US"/>
          </w:rPr>
          <w:t>net</w:t>
        </w:r>
      </w:hyperlink>
      <w:r w:rsidRPr="007B4B97">
        <w:rPr>
          <w:rFonts w:ascii="Times New Roman" w:hAnsi="Times New Roman"/>
          <w:sz w:val="20"/>
          <w:szCs w:val="20"/>
        </w:rPr>
        <w:t xml:space="preserve"> (дата размещения: 20.04.2013)</w:t>
      </w:r>
    </w:p>
    <w:p w:rsidR="00C45987" w:rsidRPr="007B4B97" w:rsidRDefault="00C45987" w:rsidP="00C45987">
      <w:pPr>
        <w:numPr>
          <w:ilvl w:val="0"/>
          <w:numId w:val="9"/>
        </w:numPr>
        <w:spacing w:before="120" w:after="0" w:line="240" w:lineRule="auto"/>
        <w:rPr>
          <w:rFonts w:ascii="Times New Roman" w:hAnsi="Times New Roman"/>
          <w:sz w:val="20"/>
          <w:szCs w:val="20"/>
        </w:rPr>
      </w:pPr>
      <w:r w:rsidRPr="007B4B97">
        <w:rPr>
          <w:rFonts w:ascii="Times New Roman" w:hAnsi="Times New Roman"/>
          <w:sz w:val="20"/>
          <w:szCs w:val="20"/>
        </w:rPr>
        <w:t xml:space="preserve">Информация о франчайзинге: [Электронный ресурс] // Британская Ассоциация Фрайчайзинга. </w:t>
      </w:r>
      <w:r w:rsidRPr="007B4B97">
        <w:rPr>
          <w:rFonts w:ascii="Times New Roman" w:hAnsi="Times New Roman"/>
          <w:sz w:val="20"/>
          <w:szCs w:val="20"/>
          <w:lang w:val="en-US"/>
        </w:rPr>
        <w:t>URL</w:t>
      </w:r>
      <w:r w:rsidRPr="007B4B97">
        <w:rPr>
          <w:rFonts w:ascii="Times New Roman" w:hAnsi="Times New Roman"/>
          <w:sz w:val="20"/>
          <w:szCs w:val="20"/>
        </w:rPr>
        <w:t xml:space="preserve">: </w:t>
      </w:r>
      <w:r w:rsidRPr="007B4B97">
        <w:rPr>
          <w:rFonts w:ascii="Times New Roman" w:hAnsi="Times New Roman"/>
          <w:sz w:val="20"/>
          <w:szCs w:val="20"/>
          <w:lang w:val="en-US"/>
        </w:rPr>
        <w:t>http</w:t>
      </w:r>
      <w:r w:rsidRPr="007B4B97">
        <w:rPr>
          <w:rFonts w:ascii="Times New Roman" w:hAnsi="Times New Roman"/>
          <w:sz w:val="20"/>
          <w:szCs w:val="20"/>
        </w:rPr>
        <w:t>://</w:t>
      </w:r>
      <w:r w:rsidRPr="007B4B97">
        <w:rPr>
          <w:rFonts w:ascii="Times New Roman" w:hAnsi="Times New Roman"/>
          <w:sz w:val="20"/>
          <w:szCs w:val="20"/>
          <w:lang w:val="en-US"/>
        </w:rPr>
        <w:t>www</w:t>
      </w:r>
      <w:r w:rsidRPr="007B4B97">
        <w:rPr>
          <w:rFonts w:ascii="Times New Roman" w:hAnsi="Times New Roman"/>
          <w:sz w:val="20"/>
          <w:szCs w:val="20"/>
        </w:rPr>
        <w:t>.</w:t>
      </w:r>
      <w:r w:rsidRPr="007B4B97">
        <w:rPr>
          <w:rFonts w:ascii="Times New Roman" w:hAnsi="Times New Roman"/>
          <w:sz w:val="20"/>
          <w:szCs w:val="20"/>
          <w:lang w:val="en-US"/>
        </w:rPr>
        <w:t>thebfa</w:t>
      </w:r>
      <w:r w:rsidRPr="007B4B97">
        <w:rPr>
          <w:rFonts w:ascii="Times New Roman" w:hAnsi="Times New Roman"/>
          <w:sz w:val="20"/>
          <w:szCs w:val="20"/>
        </w:rPr>
        <w:t>.</w:t>
      </w:r>
      <w:r w:rsidRPr="007B4B97">
        <w:rPr>
          <w:rFonts w:ascii="Times New Roman" w:hAnsi="Times New Roman"/>
          <w:sz w:val="20"/>
          <w:szCs w:val="20"/>
          <w:lang w:val="en-US"/>
        </w:rPr>
        <w:t>org</w:t>
      </w:r>
      <w:r w:rsidRPr="007B4B97">
        <w:rPr>
          <w:rFonts w:ascii="Times New Roman" w:hAnsi="Times New Roman"/>
          <w:sz w:val="20"/>
          <w:szCs w:val="20"/>
        </w:rPr>
        <w:t>/</w:t>
      </w:r>
      <w:r w:rsidRPr="007B4B97">
        <w:rPr>
          <w:rFonts w:ascii="Times New Roman" w:hAnsi="Times New Roman"/>
          <w:sz w:val="20"/>
          <w:szCs w:val="20"/>
          <w:lang w:val="en-US"/>
        </w:rPr>
        <w:t>about</w:t>
      </w:r>
      <w:r w:rsidRPr="007B4B97">
        <w:rPr>
          <w:rFonts w:ascii="Times New Roman" w:hAnsi="Times New Roman"/>
          <w:sz w:val="20"/>
          <w:szCs w:val="20"/>
        </w:rPr>
        <w:t>-</w:t>
      </w:r>
      <w:r w:rsidRPr="007B4B97">
        <w:rPr>
          <w:rFonts w:ascii="Times New Roman" w:hAnsi="Times New Roman"/>
          <w:sz w:val="20"/>
          <w:szCs w:val="20"/>
          <w:lang w:val="en-US"/>
        </w:rPr>
        <w:t>franchising</w:t>
      </w:r>
      <w:r w:rsidRPr="007B4B97">
        <w:rPr>
          <w:rFonts w:ascii="Times New Roman" w:hAnsi="Times New Roman"/>
          <w:sz w:val="20"/>
          <w:szCs w:val="20"/>
        </w:rPr>
        <w:t>/</w:t>
      </w:r>
      <w:r w:rsidRPr="007B4B97">
        <w:rPr>
          <w:rFonts w:ascii="Times New Roman" w:hAnsi="Times New Roman"/>
          <w:sz w:val="20"/>
          <w:szCs w:val="20"/>
          <w:lang w:val="en-US"/>
        </w:rPr>
        <w:t>franchising</w:t>
      </w:r>
      <w:r w:rsidRPr="007B4B97">
        <w:rPr>
          <w:rFonts w:ascii="Times New Roman" w:hAnsi="Times New Roman"/>
          <w:sz w:val="20"/>
          <w:szCs w:val="20"/>
        </w:rPr>
        <w:t>-</w:t>
      </w:r>
      <w:r w:rsidRPr="007B4B97">
        <w:rPr>
          <w:rFonts w:ascii="Times New Roman" w:hAnsi="Times New Roman"/>
          <w:sz w:val="20"/>
          <w:szCs w:val="20"/>
          <w:lang w:val="en-US"/>
        </w:rPr>
        <w:t>industry</w:t>
      </w:r>
      <w:r w:rsidRPr="007B4B97">
        <w:rPr>
          <w:rFonts w:ascii="Times New Roman" w:hAnsi="Times New Roman"/>
          <w:sz w:val="20"/>
          <w:szCs w:val="20"/>
        </w:rPr>
        <w:t>-</w:t>
      </w:r>
      <w:r w:rsidRPr="007B4B97">
        <w:rPr>
          <w:rFonts w:ascii="Times New Roman" w:hAnsi="Times New Roman"/>
          <w:sz w:val="20"/>
          <w:szCs w:val="20"/>
          <w:lang w:val="en-US"/>
        </w:rPr>
        <w:t>research</w:t>
      </w:r>
      <w:r w:rsidRPr="007B4B97">
        <w:rPr>
          <w:rFonts w:ascii="Times New Roman" w:hAnsi="Times New Roman"/>
          <w:sz w:val="20"/>
          <w:szCs w:val="20"/>
        </w:rPr>
        <w:t xml:space="preserve"> (дата размещения: 10.01.2013)</w:t>
      </w:r>
    </w:p>
    <w:p w:rsidR="00C45987" w:rsidRPr="007B4B97" w:rsidRDefault="00C45987" w:rsidP="00C45987">
      <w:pPr>
        <w:pStyle w:val="msolistparagraph0"/>
        <w:spacing w:after="0" w:line="240" w:lineRule="auto"/>
        <w:jc w:val="both"/>
        <w:rPr>
          <w:rFonts w:ascii="Times New Roman" w:eastAsia="Times New Roman" w:hAnsi="Times New Roman" w:cs="Times New Roman"/>
          <w:sz w:val="20"/>
          <w:szCs w:val="20"/>
          <w:lang w:eastAsia="ru-RU"/>
        </w:rPr>
      </w:pPr>
      <w:r w:rsidRPr="007B4B97">
        <w:rPr>
          <w:rFonts w:ascii="Times New Roman" w:eastAsia="Times New Roman" w:hAnsi="Times New Roman" w:cs="Times New Roman"/>
          <w:sz w:val="20"/>
          <w:szCs w:val="20"/>
          <w:lang w:eastAsia="ru-RU"/>
        </w:rPr>
        <w:t xml:space="preserve">Международная Ассоциация Франчайзинга: [Электронный ресурс]. </w:t>
      </w:r>
      <w:r w:rsidRPr="007B4B97">
        <w:rPr>
          <w:rFonts w:ascii="Times New Roman" w:eastAsia="Times New Roman" w:hAnsi="Times New Roman" w:cs="Times New Roman"/>
          <w:sz w:val="20"/>
          <w:szCs w:val="20"/>
          <w:lang w:val="en-US" w:eastAsia="ru-RU"/>
        </w:rPr>
        <w:t>URL</w:t>
      </w:r>
      <w:r w:rsidRPr="007B4B97">
        <w:rPr>
          <w:rFonts w:ascii="Times New Roman" w:eastAsia="Times New Roman" w:hAnsi="Times New Roman" w:cs="Times New Roman"/>
          <w:sz w:val="20"/>
          <w:szCs w:val="20"/>
          <w:lang w:eastAsia="ru-RU"/>
        </w:rPr>
        <w:t xml:space="preserve">:  </w:t>
      </w:r>
      <w:r w:rsidRPr="007B4B97">
        <w:rPr>
          <w:rFonts w:ascii="Times New Roman" w:eastAsia="Times New Roman" w:hAnsi="Times New Roman" w:cs="Times New Roman"/>
          <w:sz w:val="20"/>
          <w:szCs w:val="20"/>
          <w:lang w:val="en-US" w:eastAsia="ru-RU"/>
        </w:rPr>
        <w:t>http</w:t>
      </w:r>
      <w:r w:rsidRPr="007B4B97">
        <w:rPr>
          <w:rFonts w:ascii="Times New Roman" w:eastAsia="Times New Roman" w:hAnsi="Times New Roman" w:cs="Times New Roman"/>
          <w:sz w:val="20"/>
          <w:szCs w:val="20"/>
          <w:lang w:eastAsia="ru-RU"/>
        </w:rPr>
        <w:t>//</w:t>
      </w:r>
      <w:r w:rsidRPr="007B4B97">
        <w:rPr>
          <w:rFonts w:ascii="Times New Roman" w:eastAsia="Times New Roman" w:hAnsi="Times New Roman" w:cs="Times New Roman"/>
          <w:sz w:val="20"/>
          <w:szCs w:val="20"/>
          <w:lang w:val="en-US" w:eastAsia="ru-RU"/>
        </w:rPr>
        <w:t>www</w:t>
      </w:r>
      <w:r w:rsidRPr="007B4B97">
        <w:rPr>
          <w:rFonts w:ascii="Times New Roman" w:eastAsia="Times New Roman" w:hAnsi="Times New Roman" w:cs="Times New Roman"/>
          <w:sz w:val="20"/>
          <w:szCs w:val="20"/>
          <w:lang w:eastAsia="ru-RU"/>
        </w:rPr>
        <w:t>.</w:t>
      </w:r>
      <w:r w:rsidRPr="007B4B97">
        <w:rPr>
          <w:rFonts w:ascii="Times New Roman" w:eastAsia="Times New Roman" w:hAnsi="Times New Roman" w:cs="Times New Roman"/>
          <w:sz w:val="20"/>
          <w:szCs w:val="20"/>
          <w:lang w:val="en-US" w:eastAsia="ru-RU"/>
        </w:rPr>
        <w:t>franchise</w:t>
      </w:r>
      <w:r w:rsidRPr="007B4B97">
        <w:rPr>
          <w:rFonts w:ascii="Times New Roman" w:eastAsia="Times New Roman" w:hAnsi="Times New Roman" w:cs="Times New Roman"/>
          <w:sz w:val="20"/>
          <w:szCs w:val="20"/>
          <w:lang w:eastAsia="ru-RU"/>
        </w:rPr>
        <w:t>.</w:t>
      </w:r>
      <w:r w:rsidRPr="007B4B97">
        <w:rPr>
          <w:rFonts w:ascii="Times New Roman" w:eastAsia="Times New Roman" w:hAnsi="Times New Roman" w:cs="Times New Roman"/>
          <w:sz w:val="20"/>
          <w:szCs w:val="20"/>
          <w:lang w:val="en-US" w:eastAsia="ru-RU"/>
        </w:rPr>
        <w:t>org</w:t>
      </w:r>
      <w:r w:rsidRPr="007B4B97">
        <w:rPr>
          <w:rFonts w:ascii="Times New Roman" w:eastAsia="Times New Roman" w:hAnsi="Times New Roman" w:cs="Times New Roman"/>
          <w:sz w:val="20"/>
          <w:szCs w:val="20"/>
          <w:lang w:eastAsia="ru-RU"/>
        </w:rPr>
        <w:t xml:space="preserve"> (дата размещения: 20.02.2013)</w:t>
      </w:r>
    </w:p>
    <w:p w:rsidR="00C45987" w:rsidRPr="007B4B97" w:rsidRDefault="00C45987" w:rsidP="00C45987">
      <w:pPr>
        <w:spacing w:after="0" w:line="240" w:lineRule="auto"/>
        <w:ind w:left="720"/>
        <w:rPr>
          <w:rFonts w:ascii="Times New Roman" w:hAnsi="Times New Roman"/>
          <w:sz w:val="20"/>
          <w:szCs w:val="20"/>
        </w:rPr>
      </w:pPr>
      <w:r w:rsidRPr="007B4B97">
        <w:rPr>
          <w:rFonts w:ascii="Times New Roman" w:hAnsi="Times New Roman"/>
          <w:sz w:val="20"/>
          <w:szCs w:val="20"/>
        </w:rPr>
        <w:t xml:space="preserve">Международная Торговая Палата: [Электронный ресурс]. </w:t>
      </w:r>
      <w:r w:rsidRPr="007B4B97">
        <w:rPr>
          <w:rFonts w:ascii="Times New Roman" w:hAnsi="Times New Roman"/>
          <w:sz w:val="20"/>
          <w:szCs w:val="20"/>
          <w:lang w:val="en-US"/>
        </w:rPr>
        <w:t>URL</w:t>
      </w:r>
      <w:r w:rsidRPr="007B4B97">
        <w:rPr>
          <w:rFonts w:ascii="Times New Roman" w:hAnsi="Times New Roman"/>
          <w:sz w:val="20"/>
          <w:szCs w:val="20"/>
        </w:rPr>
        <w:t xml:space="preserve">:  </w:t>
      </w:r>
      <w:r w:rsidRPr="007B4B97">
        <w:rPr>
          <w:rFonts w:ascii="Times New Roman" w:hAnsi="Times New Roman"/>
          <w:sz w:val="20"/>
          <w:szCs w:val="20"/>
          <w:lang w:val="en-US"/>
        </w:rPr>
        <w:t>http</w:t>
      </w:r>
      <w:r w:rsidRPr="007B4B97">
        <w:rPr>
          <w:rFonts w:ascii="Times New Roman" w:hAnsi="Times New Roman"/>
          <w:sz w:val="20"/>
          <w:szCs w:val="20"/>
        </w:rPr>
        <w:t>//</w:t>
      </w:r>
      <w:hyperlink r:id="rId22" w:history="1">
        <w:r w:rsidRPr="007B4B97">
          <w:rPr>
            <w:rStyle w:val="ab"/>
            <w:rFonts w:ascii="Times New Roman" w:hAnsi="Times New Roman"/>
            <w:sz w:val="20"/>
            <w:szCs w:val="20"/>
            <w:lang w:val="en-US"/>
          </w:rPr>
          <w:t>www</w:t>
        </w:r>
        <w:r w:rsidRPr="007B4B97">
          <w:rPr>
            <w:rStyle w:val="ab"/>
            <w:rFonts w:ascii="Times New Roman" w:hAnsi="Times New Roman"/>
            <w:sz w:val="20"/>
            <w:szCs w:val="20"/>
          </w:rPr>
          <w:t>.</w:t>
        </w:r>
        <w:r w:rsidRPr="007B4B97">
          <w:rPr>
            <w:rStyle w:val="ab"/>
            <w:rFonts w:ascii="Times New Roman" w:hAnsi="Times New Roman"/>
            <w:sz w:val="20"/>
            <w:szCs w:val="20"/>
            <w:lang w:val="en-US"/>
          </w:rPr>
          <w:t>iccwbo</w:t>
        </w:r>
        <w:r w:rsidRPr="007B4B97">
          <w:rPr>
            <w:rStyle w:val="ab"/>
            <w:rFonts w:ascii="Times New Roman" w:hAnsi="Times New Roman"/>
            <w:sz w:val="20"/>
            <w:szCs w:val="20"/>
          </w:rPr>
          <w:t>.</w:t>
        </w:r>
        <w:r w:rsidRPr="007B4B97">
          <w:rPr>
            <w:rStyle w:val="ab"/>
            <w:rFonts w:ascii="Times New Roman" w:hAnsi="Times New Roman"/>
            <w:sz w:val="20"/>
            <w:szCs w:val="20"/>
            <w:lang w:val="en-US"/>
          </w:rPr>
          <w:t>org</w:t>
        </w:r>
      </w:hyperlink>
      <w:r w:rsidRPr="007B4B97">
        <w:rPr>
          <w:rFonts w:ascii="Times New Roman" w:hAnsi="Times New Roman"/>
          <w:sz w:val="20"/>
          <w:szCs w:val="20"/>
        </w:rPr>
        <w:t xml:space="preserve"> (дата разм</w:t>
      </w:r>
      <w:r w:rsidRPr="007B4B97">
        <w:rPr>
          <w:rFonts w:ascii="Times New Roman" w:hAnsi="Times New Roman"/>
          <w:sz w:val="20"/>
          <w:szCs w:val="20"/>
        </w:rPr>
        <w:t>е</w:t>
      </w:r>
      <w:r w:rsidRPr="007B4B97">
        <w:rPr>
          <w:rFonts w:ascii="Times New Roman" w:hAnsi="Times New Roman"/>
          <w:sz w:val="20"/>
          <w:szCs w:val="20"/>
        </w:rPr>
        <w:t>щения: 14.02.2013)</w:t>
      </w:r>
    </w:p>
    <w:p w:rsidR="00C45987" w:rsidRDefault="00C45987" w:rsidP="00C45987">
      <w:pPr>
        <w:pStyle w:val="a6"/>
        <w:spacing w:line="300" w:lineRule="auto"/>
        <w:rPr>
          <w:sz w:val="28"/>
          <w:szCs w:val="28"/>
        </w:rPr>
      </w:pPr>
    </w:p>
    <w:tbl>
      <w:tblPr>
        <w:tblW w:w="10200" w:type="dxa"/>
        <w:tblInd w:w="-72" w:type="dxa"/>
        <w:tblLook w:val="01E0"/>
      </w:tblPr>
      <w:tblGrid>
        <w:gridCol w:w="10200"/>
      </w:tblGrid>
      <w:tr w:rsidR="00C45987" w:rsidRPr="009B6336" w:rsidTr="00DA6883">
        <w:tc>
          <w:tcPr>
            <w:tcW w:w="9504" w:type="dxa"/>
          </w:tcPr>
          <w:p w:rsidR="00C45987" w:rsidRPr="009B6336" w:rsidRDefault="00C45987" w:rsidP="00DA6883">
            <w:pPr>
              <w:pStyle w:val="ac"/>
              <w:ind w:left="288"/>
              <w:jc w:val="right"/>
              <w:rPr>
                <w:rFonts w:ascii="Times New Roman" w:hAnsi="Times New Roman"/>
                <w:sz w:val="24"/>
                <w:szCs w:val="24"/>
              </w:rPr>
            </w:pPr>
            <w:r w:rsidRPr="009B6336">
              <w:rPr>
                <w:rFonts w:ascii="Times New Roman" w:hAnsi="Times New Roman"/>
                <w:sz w:val="24"/>
                <w:szCs w:val="24"/>
              </w:rPr>
              <w:t>Резюме</w:t>
            </w:r>
          </w:p>
        </w:tc>
      </w:tr>
      <w:tr w:rsidR="00C45987" w:rsidRPr="009B6336" w:rsidTr="00DA6883">
        <w:tc>
          <w:tcPr>
            <w:tcW w:w="9504" w:type="dxa"/>
          </w:tcPr>
          <w:p w:rsidR="00C45987" w:rsidRPr="009B6336" w:rsidRDefault="00C45987" w:rsidP="00DA6883">
            <w:pPr>
              <w:pStyle w:val="ac"/>
              <w:ind w:left="288"/>
              <w:jc w:val="right"/>
              <w:rPr>
                <w:rFonts w:ascii="Times New Roman" w:hAnsi="Times New Roman"/>
                <w:sz w:val="24"/>
                <w:szCs w:val="24"/>
              </w:rPr>
            </w:pPr>
            <w:r w:rsidRPr="009B6336">
              <w:rPr>
                <w:rFonts w:ascii="Times New Roman" w:hAnsi="Times New Roman"/>
                <w:sz w:val="24"/>
                <w:szCs w:val="24"/>
              </w:rPr>
              <w:t>Основные понятия</w:t>
            </w:r>
          </w:p>
        </w:tc>
      </w:tr>
      <w:tr w:rsidR="00C45987" w:rsidRPr="009B6336" w:rsidTr="00DA6883">
        <w:tc>
          <w:tcPr>
            <w:tcW w:w="9504" w:type="dxa"/>
          </w:tcPr>
          <w:p w:rsidR="00C45987" w:rsidRPr="009B6336" w:rsidRDefault="00C45987" w:rsidP="00DA6883">
            <w:pPr>
              <w:pStyle w:val="ac"/>
              <w:ind w:left="288"/>
              <w:jc w:val="right"/>
              <w:rPr>
                <w:rFonts w:ascii="Times New Roman" w:hAnsi="Times New Roman"/>
                <w:sz w:val="24"/>
                <w:szCs w:val="24"/>
              </w:rPr>
            </w:pPr>
            <w:r w:rsidRPr="009B6336">
              <w:rPr>
                <w:rFonts w:ascii="Times New Roman" w:hAnsi="Times New Roman"/>
                <w:sz w:val="24"/>
                <w:szCs w:val="24"/>
              </w:rPr>
              <w:t>Контрольные вопросы</w:t>
            </w:r>
          </w:p>
        </w:tc>
      </w:tr>
    </w:tbl>
    <w:p w:rsidR="00C45987" w:rsidRPr="009B6336" w:rsidRDefault="00C45987" w:rsidP="00C45987">
      <w:pPr>
        <w:jc w:val="both"/>
      </w:pPr>
    </w:p>
    <w:p w:rsidR="00C45987" w:rsidRPr="0083685F" w:rsidRDefault="00C45987" w:rsidP="00C45987">
      <w:pPr>
        <w:jc w:val="right"/>
        <w:rPr>
          <w:rFonts w:ascii="Times New Roman" w:hAnsi="Times New Roman"/>
          <w:i/>
          <w:sz w:val="24"/>
          <w:szCs w:val="24"/>
        </w:rPr>
      </w:pPr>
      <w:r w:rsidRPr="0083685F">
        <w:rPr>
          <w:rFonts w:ascii="Times New Roman" w:hAnsi="Times New Roman"/>
          <w:i/>
          <w:sz w:val="24"/>
          <w:szCs w:val="24"/>
        </w:rPr>
        <w:t>Резюме</w:t>
      </w:r>
    </w:p>
    <w:p w:rsidR="00C45987" w:rsidRPr="0083685F" w:rsidRDefault="00C45987" w:rsidP="00C45987">
      <w:pPr>
        <w:jc w:val="both"/>
        <w:rPr>
          <w:rFonts w:ascii="Times New Roman" w:hAnsi="Times New Roman"/>
          <w:sz w:val="24"/>
          <w:szCs w:val="24"/>
        </w:rPr>
      </w:pPr>
      <w:r w:rsidRPr="0083685F">
        <w:rPr>
          <w:rFonts w:ascii="Times New Roman" w:hAnsi="Times New Roman"/>
          <w:sz w:val="24"/>
          <w:szCs w:val="24"/>
        </w:rPr>
        <w:t xml:space="preserve">В современной мировой экономике широкое распространение получил </w:t>
      </w:r>
      <w:r w:rsidRPr="0083685F">
        <w:rPr>
          <w:rFonts w:ascii="Times New Roman" w:hAnsi="Times New Roman"/>
          <w:i/>
          <w:sz w:val="24"/>
          <w:szCs w:val="24"/>
        </w:rPr>
        <w:t>франчайзинг</w:t>
      </w:r>
      <w:r w:rsidRPr="0083685F">
        <w:rPr>
          <w:rFonts w:ascii="Times New Roman" w:hAnsi="Times New Roman"/>
          <w:sz w:val="24"/>
          <w:szCs w:val="24"/>
        </w:rPr>
        <w:t xml:space="preserve"> (от англ. franchise - льгота, привилегия) - один из эффективных способов продвижения тов</w:t>
      </w:r>
      <w:r w:rsidRPr="0083685F">
        <w:rPr>
          <w:rFonts w:ascii="Times New Roman" w:hAnsi="Times New Roman"/>
          <w:sz w:val="24"/>
          <w:szCs w:val="24"/>
        </w:rPr>
        <w:t>а</w:t>
      </w:r>
      <w:r w:rsidRPr="0083685F">
        <w:rPr>
          <w:rFonts w:ascii="Times New Roman" w:hAnsi="Times New Roman"/>
          <w:sz w:val="24"/>
          <w:szCs w:val="24"/>
        </w:rPr>
        <w:t>ров на новые рынки и включения новых субъектов хозяйственной деятельности в бизнес, в том числе за пределами национальных границ. Франчайзинг доказал свою эффекти</w:t>
      </w:r>
      <w:r w:rsidRPr="0083685F">
        <w:rPr>
          <w:rFonts w:ascii="Times New Roman" w:hAnsi="Times New Roman"/>
          <w:sz w:val="24"/>
          <w:szCs w:val="24"/>
        </w:rPr>
        <w:t>в</w:t>
      </w:r>
      <w:r w:rsidRPr="0083685F">
        <w:rPr>
          <w:rFonts w:ascii="Times New Roman" w:hAnsi="Times New Roman"/>
          <w:sz w:val="24"/>
          <w:szCs w:val="24"/>
        </w:rPr>
        <w:t>ность и интенсивно развивается благодаря высокой степени выживаемости франшизных предприятий. Россия по праву входит в число тех стран, где франчайзинг имеет большие возможности для внедрения в механизм рыночного развития как фактор инвестиционного механизма современного мирового хозяйства. Динамика темпов роста франчайзинговых сетей, безусловно, делает российский рынок одним из самых привлекательных в мире для иностранных инвесторов. Кроме того, одной из посткризисных тенденций является эк</w:t>
      </w:r>
      <w:r w:rsidRPr="0083685F">
        <w:rPr>
          <w:rFonts w:ascii="Times New Roman" w:hAnsi="Times New Roman"/>
          <w:sz w:val="24"/>
          <w:szCs w:val="24"/>
        </w:rPr>
        <w:t>с</w:t>
      </w:r>
      <w:r w:rsidRPr="0083685F">
        <w:rPr>
          <w:rFonts w:ascii="Times New Roman" w:hAnsi="Times New Roman"/>
          <w:sz w:val="24"/>
          <w:szCs w:val="24"/>
        </w:rPr>
        <w:t>пансия франчайзинга в регионы РФ, причем в роли франчайзеров выступают все большее количество отечественных компаний. Опыт зарубежного франчайзинга, давший толчок началу развития данной формы организации предпринимательской деятельности, сыграл существенную роль на становление этого рыночного инструмента в России. На сегодня</w:t>
      </w:r>
      <w:r w:rsidRPr="0083685F">
        <w:rPr>
          <w:rFonts w:ascii="Times New Roman" w:hAnsi="Times New Roman"/>
          <w:sz w:val="24"/>
          <w:szCs w:val="24"/>
        </w:rPr>
        <w:t>ш</w:t>
      </w:r>
      <w:r w:rsidRPr="0083685F">
        <w:rPr>
          <w:rFonts w:ascii="Times New Roman" w:hAnsi="Times New Roman"/>
          <w:sz w:val="24"/>
          <w:szCs w:val="24"/>
        </w:rPr>
        <w:t>ний именно зарубежные франчайзинговые сети являются локомотивом развития франча</w:t>
      </w:r>
      <w:r w:rsidRPr="0083685F">
        <w:rPr>
          <w:rFonts w:ascii="Times New Roman" w:hAnsi="Times New Roman"/>
          <w:sz w:val="24"/>
          <w:szCs w:val="24"/>
        </w:rPr>
        <w:t>й</w:t>
      </w:r>
      <w:r w:rsidRPr="0083685F">
        <w:rPr>
          <w:rFonts w:ascii="Times New Roman" w:hAnsi="Times New Roman"/>
          <w:sz w:val="24"/>
          <w:szCs w:val="24"/>
        </w:rPr>
        <w:t>зинга в России, подавая тем самым пример отечественного бизнесу и активно способствуя повышению уровня деловой культуры в стране. Целый ряд факторов экономического, о</w:t>
      </w:r>
      <w:r w:rsidRPr="0083685F">
        <w:rPr>
          <w:rFonts w:ascii="Times New Roman" w:hAnsi="Times New Roman"/>
          <w:sz w:val="24"/>
          <w:szCs w:val="24"/>
        </w:rPr>
        <w:t>р</w:t>
      </w:r>
      <w:r w:rsidRPr="0083685F">
        <w:rPr>
          <w:rFonts w:ascii="Times New Roman" w:hAnsi="Times New Roman"/>
          <w:sz w:val="24"/>
          <w:szCs w:val="24"/>
        </w:rPr>
        <w:t>ганизационно-правового и правового характера препятствуют распространению франча</w:t>
      </w:r>
      <w:r w:rsidRPr="0083685F">
        <w:rPr>
          <w:rFonts w:ascii="Times New Roman" w:hAnsi="Times New Roman"/>
          <w:sz w:val="24"/>
          <w:szCs w:val="24"/>
        </w:rPr>
        <w:t>й</w:t>
      </w:r>
      <w:r w:rsidRPr="0083685F">
        <w:rPr>
          <w:rFonts w:ascii="Times New Roman" w:hAnsi="Times New Roman"/>
          <w:sz w:val="24"/>
          <w:szCs w:val="24"/>
        </w:rPr>
        <w:t>зинга в РФ. В их числе общеэкономическое развитие страны, проблемы образования предпринимателей, недостатки законодательного регулирования, недостаток опыта в формировании франчайзинговых сетей и другие.</w:t>
      </w:r>
    </w:p>
    <w:p w:rsidR="00C45987" w:rsidRPr="009B6336" w:rsidRDefault="00C45987" w:rsidP="00C45987">
      <w:pPr>
        <w:pStyle w:val="a9"/>
        <w:ind w:firstLine="600"/>
        <w:jc w:val="both"/>
        <w:rPr>
          <w:rFonts w:ascii="Times New Roman" w:hAnsi="Times New Roman"/>
          <w:i/>
          <w:color w:val="auto"/>
        </w:rPr>
      </w:pPr>
      <w:r w:rsidRPr="0083685F">
        <w:rPr>
          <w:rFonts w:ascii="Times New Roman" w:hAnsi="Times New Roman"/>
          <w:bCs/>
          <w:color w:val="auto"/>
        </w:rPr>
        <w:t>Международный франчайзинг имеет свои особенности. Они сводятся к тому, что м</w:t>
      </w:r>
      <w:r w:rsidRPr="0083685F">
        <w:rPr>
          <w:rFonts w:ascii="Times New Roman" w:hAnsi="Times New Roman"/>
          <w:color w:val="auto"/>
        </w:rPr>
        <w:t>еждународный контракт между компаниями, по которому франчайзер представляет н</w:t>
      </w:r>
      <w:r w:rsidRPr="0083685F">
        <w:rPr>
          <w:rFonts w:ascii="Times New Roman" w:hAnsi="Times New Roman"/>
          <w:color w:val="auto"/>
        </w:rPr>
        <w:t>е</w:t>
      </w:r>
      <w:r w:rsidRPr="0083685F">
        <w:rPr>
          <w:rFonts w:ascii="Times New Roman" w:hAnsi="Times New Roman"/>
          <w:color w:val="auto"/>
        </w:rPr>
        <w:t xml:space="preserve">зависимой от него компании </w:t>
      </w:r>
      <w:r w:rsidRPr="0083685F">
        <w:rPr>
          <w:rFonts w:ascii="Times New Roman" w:hAnsi="Times New Roman"/>
          <w:i/>
          <w:color w:val="auto"/>
        </w:rPr>
        <w:t>франчайзиату (франчайзи)</w:t>
      </w:r>
      <w:r w:rsidRPr="0083685F">
        <w:rPr>
          <w:rFonts w:ascii="Times New Roman" w:hAnsi="Times New Roman"/>
          <w:color w:val="auto"/>
        </w:rPr>
        <w:t xml:space="preserve"> платную лицензию на использ</w:t>
      </w:r>
      <w:r w:rsidRPr="0083685F">
        <w:rPr>
          <w:rFonts w:ascii="Times New Roman" w:hAnsi="Times New Roman"/>
          <w:color w:val="auto"/>
        </w:rPr>
        <w:t>о</w:t>
      </w:r>
      <w:r w:rsidRPr="0083685F">
        <w:rPr>
          <w:rFonts w:ascii="Times New Roman" w:hAnsi="Times New Roman"/>
          <w:color w:val="auto"/>
        </w:rPr>
        <w:t xml:space="preserve">вание последним торговой марки франчайзера, а также </w:t>
      </w:r>
      <w:r w:rsidRPr="0083685F">
        <w:rPr>
          <w:rFonts w:ascii="Times New Roman" w:hAnsi="Times New Roman"/>
          <w:iCs/>
          <w:color w:val="auto"/>
        </w:rPr>
        <w:t>возможности национальным ко</w:t>
      </w:r>
      <w:r w:rsidRPr="0083685F">
        <w:rPr>
          <w:rFonts w:ascii="Times New Roman" w:hAnsi="Times New Roman"/>
          <w:iCs/>
          <w:color w:val="auto"/>
        </w:rPr>
        <w:t>м</w:t>
      </w:r>
      <w:r w:rsidRPr="0083685F">
        <w:rPr>
          <w:rFonts w:ascii="Times New Roman" w:hAnsi="Times New Roman"/>
          <w:iCs/>
          <w:color w:val="auto"/>
        </w:rPr>
        <w:t>паниям перенять деловой и управленческий опыт и технологии ведущих иностранных компаний, приемы и методы,</w:t>
      </w:r>
      <w:r w:rsidRPr="0083685F">
        <w:rPr>
          <w:rFonts w:ascii="Times New Roman" w:hAnsi="Times New Roman"/>
          <w:color w:val="auto"/>
        </w:rPr>
        <w:t xml:space="preserve"> его систему управления бизнесом. Наибольшее распростр</w:t>
      </w:r>
      <w:r w:rsidRPr="0083685F">
        <w:rPr>
          <w:rFonts w:ascii="Times New Roman" w:hAnsi="Times New Roman"/>
          <w:color w:val="auto"/>
        </w:rPr>
        <w:t>а</w:t>
      </w:r>
      <w:r w:rsidRPr="0083685F">
        <w:rPr>
          <w:rFonts w:ascii="Times New Roman" w:hAnsi="Times New Roman"/>
          <w:color w:val="auto"/>
        </w:rPr>
        <w:t>нение получили такие о</w:t>
      </w:r>
      <w:r w:rsidRPr="0083685F">
        <w:rPr>
          <w:rFonts w:ascii="Times New Roman" w:hAnsi="Times New Roman"/>
          <w:i/>
          <w:color w:val="auto"/>
        </w:rPr>
        <w:t>рганизационно-правовые формы: единичное лицензионное согл</w:t>
      </w:r>
      <w:r w:rsidRPr="0083685F">
        <w:rPr>
          <w:rFonts w:ascii="Times New Roman" w:hAnsi="Times New Roman"/>
          <w:i/>
          <w:color w:val="auto"/>
        </w:rPr>
        <w:t>а</w:t>
      </w:r>
      <w:r w:rsidRPr="009B6336">
        <w:rPr>
          <w:rFonts w:ascii="Times New Roman" w:hAnsi="Times New Roman"/>
          <w:i/>
          <w:color w:val="auto"/>
        </w:rPr>
        <w:t>шение о франчайзинге (unit license franchise agreement); соглашение о франчайзинге с управляющим (master franchise agreement); соглашение об освоении территории (development agreement); соглашение о совместном предприятии (joint venture agreement).</w:t>
      </w:r>
    </w:p>
    <w:p w:rsidR="00C45987" w:rsidRPr="009B6336" w:rsidRDefault="00C45987" w:rsidP="00C45987">
      <w:pPr>
        <w:jc w:val="both"/>
      </w:pPr>
    </w:p>
    <w:p w:rsidR="00C45987" w:rsidRPr="009B6336" w:rsidRDefault="00C45987" w:rsidP="00C45987">
      <w:pPr>
        <w:jc w:val="both"/>
      </w:pPr>
    </w:p>
    <w:p w:rsidR="00C45987" w:rsidRPr="0083685F" w:rsidRDefault="00C45987" w:rsidP="00C45987">
      <w:pPr>
        <w:jc w:val="right"/>
        <w:rPr>
          <w:rFonts w:ascii="Times New Roman" w:hAnsi="Times New Roman"/>
          <w:i/>
        </w:rPr>
      </w:pPr>
      <w:r w:rsidRPr="0083685F">
        <w:rPr>
          <w:rFonts w:ascii="Times New Roman" w:hAnsi="Times New Roman"/>
          <w:i/>
        </w:rPr>
        <w:t>Основные понятия</w:t>
      </w:r>
    </w:p>
    <w:p w:rsidR="00C45987" w:rsidRPr="0083685F" w:rsidRDefault="00C45987" w:rsidP="00C45987">
      <w:pPr>
        <w:autoSpaceDE w:val="0"/>
        <w:autoSpaceDN w:val="0"/>
        <w:adjustRightInd w:val="0"/>
        <w:spacing w:after="120"/>
        <w:ind w:left="601"/>
        <w:jc w:val="both"/>
        <w:rPr>
          <w:rFonts w:ascii="Times New Roman" w:hAnsi="Times New Roman"/>
        </w:rPr>
      </w:pPr>
      <w:r w:rsidRPr="0083685F">
        <w:rPr>
          <w:rFonts w:ascii="Times New Roman" w:hAnsi="Times New Roman"/>
          <w:bCs/>
          <w:i/>
        </w:rPr>
        <w:t>Бизнес-формат (при франчайзинге.</w:t>
      </w:r>
      <w:r w:rsidRPr="0083685F">
        <w:rPr>
          <w:rFonts w:ascii="Times New Roman" w:hAnsi="Times New Roman"/>
          <w:bCs/>
        </w:rPr>
        <w:t xml:space="preserve"> Business format</w:t>
      </w:r>
      <w:r w:rsidRPr="0083685F">
        <w:rPr>
          <w:rFonts w:ascii="Times New Roman" w:hAnsi="Times New Roman"/>
        </w:rPr>
        <w:t xml:space="preserve"> - формат ведения бизнеса, т.е. использ</w:t>
      </w:r>
      <w:r w:rsidRPr="0083685F">
        <w:rPr>
          <w:rFonts w:ascii="Times New Roman" w:hAnsi="Times New Roman"/>
        </w:rPr>
        <w:t>о</w:t>
      </w:r>
      <w:r w:rsidRPr="0083685F">
        <w:rPr>
          <w:rFonts w:ascii="Times New Roman" w:hAnsi="Times New Roman"/>
        </w:rPr>
        <w:t>вание концепции ведения бизнеса, торговой марки, бизнес-плана и учебных материалов</w:t>
      </w:r>
    </w:p>
    <w:p w:rsidR="00C45987" w:rsidRPr="0083685F" w:rsidRDefault="00C45987" w:rsidP="00C45987">
      <w:pPr>
        <w:autoSpaceDE w:val="0"/>
        <w:autoSpaceDN w:val="0"/>
        <w:adjustRightInd w:val="0"/>
        <w:spacing w:after="120"/>
        <w:ind w:left="601"/>
        <w:jc w:val="both"/>
        <w:outlineLvl w:val="0"/>
        <w:rPr>
          <w:rFonts w:ascii="Times New Roman" w:hAnsi="Times New Roman"/>
        </w:rPr>
      </w:pPr>
      <w:r w:rsidRPr="0083685F">
        <w:rPr>
          <w:rFonts w:ascii="Times New Roman" w:hAnsi="Times New Roman"/>
          <w:bCs/>
          <w:i/>
        </w:rPr>
        <w:t>Международный франчайзинг</w:t>
      </w:r>
      <w:r w:rsidRPr="0083685F">
        <w:rPr>
          <w:rFonts w:ascii="Times New Roman" w:hAnsi="Times New Roman"/>
          <w:bCs/>
        </w:rPr>
        <w:t xml:space="preserve"> </w:t>
      </w:r>
      <w:r w:rsidRPr="0083685F">
        <w:rPr>
          <w:rFonts w:ascii="Times New Roman" w:hAnsi="Times New Roman"/>
        </w:rPr>
        <w:t>Международный контракт между компаниями, но которому франчайзер представляет независимой от него компании франчайзиату (франчайзи) пла</w:t>
      </w:r>
      <w:r w:rsidRPr="0083685F">
        <w:rPr>
          <w:rFonts w:ascii="Times New Roman" w:hAnsi="Times New Roman"/>
        </w:rPr>
        <w:t>т</w:t>
      </w:r>
      <w:r w:rsidRPr="0083685F">
        <w:rPr>
          <w:rFonts w:ascii="Times New Roman" w:hAnsi="Times New Roman"/>
        </w:rPr>
        <w:t>ную лицензию на использование последним торговой марки франчайзера, а также иногда и его систему управления бизнесом. Организационно-правовые формы: единичное лиценз</w:t>
      </w:r>
      <w:r w:rsidRPr="0083685F">
        <w:rPr>
          <w:rFonts w:ascii="Times New Roman" w:hAnsi="Times New Roman"/>
        </w:rPr>
        <w:t>и</w:t>
      </w:r>
      <w:r w:rsidRPr="0083685F">
        <w:rPr>
          <w:rFonts w:ascii="Times New Roman" w:hAnsi="Times New Roman"/>
        </w:rPr>
        <w:t>онное соглашение о франчайзинге (unit license franchise agreement); соглашение о франча</w:t>
      </w:r>
      <w:r w:rsidRPr="0083685F">
        <w:rPr>
          <w:rFonts w:ascii="Times New Roman" w:hAnsi="Times New Roman"/>
        </w:rPr>
        <w:t>й</w:t>
      </w:r>
      <w:r w:rsidRPr="0083685F">
        <w:rPr>
          <w:rFonts w:ascii="Times New Roman" w:hAnsi="Times New Roman"/>
        </w:rPr>
        <w:t xml:space="preserve">зинге с управляющим (master franchise agreement); соглашение об освоении территории (development agreement); соглашение о совместном предприятии (joint venture agreement). </w:t>
      </w:r>
    </w:p>
    <w:p w:rsidR="00C45987" w:rsidRPr="0083685F" w:rsidRDefault="00C45987" w:rsidP="00C45987">
      <w:pPr>
        <w:pStyle w:val="1"/>
        <w:spacing w:before="0" w:after="120"/>
        <w:ind w:left="601"/>
        <w:jc w:val="both"/>
        <w:rPr>
          <w:rFonts w:ascii="Times New Roman" w:hAnsi="Times New Roman"/>
          <w:b w:val="0"/>
          <w:color w:val="auto"/>
        </w:rPr>
      </w:pPr>
      <w:r w:rsidRPr="0083685F">
        <w:rPr>
          <w:rFonts w:ascii="Times New Roman" w:hAnsi="Times New Roman"/>
          <w:b w:val="0"/>
          <w:i/>
          <w:color w:val="auto"/>
        </w:rPr>
        <w:t xml:space="preserve">Франчайзинг. </w:t>
      </w:r>
      <w:r w:rsidRPr="0083685F">
        <w:rPr>
          <w:rFonts w:ascii="Times New Roman" w:hAnsi="Times New Roman"/>
          <w:b w:val="0"/>
          <w:color w:val="auto"/>
        </w:rPr>
        <w:t xml:space="preserve"> (От англ. franchise -льгота, привилегия). Форма отношений и хозяйс</w:t>
      </w:r>
      <w:r w:rsidRPr="0083685F">
        <w:rPr>
          <w:rFonts w:ascii="Times New Roman" w:hAnsi="Times New Roman"/>
          <w:b w:val="0"/>
          <w:color w:val="auto"/>
        </w:rPr>
        <w:t>т</w:t>
      </w:r>
      <w:r w:rsidRPr="0083685F">
        <w:rPr>
          <w:rFonts w:ascii="Times New Roman" w:hAnsi="Times New Roman"/>
          <w:b w:val="0"/>
          <w:color w:val="auto"/>
        </w:rPr>
        <w:t>венной интеграции крупного и малого бизнеса, заключающаяся в предоставлении крупной компанией (франчайзером) права выступать под своей торговой маркой малой компании, являющейся самостоятельным юридическим лицом. Франчайзер может выдать льготный кредит или быть поручителем при получении займа. Для малого предпринимательства преимущества Ф. заключаются в минимальных и</w:t>
      </w:r>
      <w:r w:rsidRPr="0083685F">
        <w:rPr>
          <w:rFonts w:ascii="Times New Roman" w:hAnsi="Times New Roman"/>
          <w:b w:val="0"/>
          <w:color w:val="auto"/>
        </w:rPr>
        <w:t>з</w:t>
      </w:r>
      <w:r w:rsidRPr="0083685F">
        <w:rPr>
          <w:rFonts w:ascii="Times New Roman" w:hAnsi="Times New Roman"/>
          <w:b w:val="0"/>
          <w:color w:val="auto"/>
        </w:rPr>
        <w:t>держках для вступления в бизнес за счет использования торговой марки и рекламы франчайзера. В свою очередь франчайзер расширяет географию своей деятельности и доходы при минимальных размерах инвестиций, минимальном риске и сохраняет организационную компактность. Договор Ф. обычно предусматривает выплату за пользование торговой маркой и рекламой в зависимости от объема прибыли (пр</w:t>
      </w:r>
      <w:r w:rsidRPr="0083685F">
        <w:rPr>
          <w:rFonts w:ascii="Times New Roman" w:hAnsi="Times New Roman"/>
          <w:b w:val="0"/>
          <w:color w:val="auto"/>
        </w:rPr>
        <w:t>о</w:t>
      </w:r>
      <w:r w:rsidRPr="0083685F">
        <w:rPr>
          <w:rFonts w:ascii="Times New Roman" w:hAnsi="Times New Roman"/>
          <w:b w:val="0"/>
          <w:color w:val="auto"/>
        </w:rPr>
        <w:t>даж, услуг). Как правило, франчайзер контролирует деятельность малой компании в отношении качества и стоимости продукции (услуг). Наибольшее распространение Ф. получил в сфере торговли, бытовых услуг, гостиничном бизнесе. В последнее время крупные компании все больше расширяют транснациональную сеть раб</w:t>
      </w:r>
      <w:r w:rsidRPr="0083685F">
        <w:rPr>
          <w:rFonts w:ascii="Times New Roman" w:hAnsi="Times New Roman"/>
          <w:b w:val="0"/>
          <w:color w:val="auto"/>
        </w:rPr>
        <w:t>о</w:t>
      </w:r>
      <w:r w:rsidRPr="0083685F">
        <w:rPr>
          <w:rFonts w:ascii="Times New Roman" w:hAnsi="Times New Roman"/>
          <w:b w:val="0"/>
          <w:color w:val="auto"/>
        </w:rPr>
        <w:t>тающих под их торговой маркой малых предприятий.</w:t>
      </w:r>
    </w:p>
    <w:p w:rsidR="00C45987" w:rsidRPr="0083685F" w:rsidRDefault="00C45987" w:rsidP="00C45987">
      <w:pPr>
        <w:autoSpaceDE w:val="0"/>
        <w:autoSpaceDN w:val="0"/>
        <w:adjustRightInd w:val="0"/>
        <w:spacing w:after="120"/>
        <w:ind w:left="601"/>
        <w:jc w:val="both"/>
        <w:rPr>
          <w:rFonts w:ascii="Times New Roman" w:hAnsi="Times New Roman"/>
        </w:rPr>
      </w:pPr>
      <w:r w:rsidRPr="0083685F">
        <w:rPr>
          <w:rFonts w:ascii="Times New Roman" w:hAnsi="Times New Roman"/>
          <w:bCs/>
          <w:i/>
        </w:rPr>
        <w:t>Франчайзинговые услуги</w:t>
      </w:r>
      <w:r w:rsidRPr="0083685F">
        <w:rPr>
          <w:rFonts w:ascii="Times New Roman" w:hAnsi="Times New Roman"/>
          <w:bCs/>
        </w:rPr>
        <w:t xml:space="preserve"> - Franchising</w:t>
      </w:r>
      <w:r w:rsidRPr="0083685F">
        <w:rPr>
          <w:rFonts w:ascii="Times New Roman" w:hAnsi="Times New Roman"/>
        </w:rPr>
        <w:t xml:space="preserve"> - разновидность услуг, входящая в категории дис</w:t>
      </w:r>
      <w:r w:rsidRPr="0083685F">
        <w:rPr>
          <w:rFonts w:ascii="Times New Roman" w:hAnsi="Times New Roman"/>
        </w:rPr>
        <w:t>т</w:t>
      </w:r>
      <w:r w:rsidRPr="0083685F">
        <w:rPr>
          <w:rFonts w:ascii="Times New Roman" w:hAnsi="Times New Roman"/>
        </w:rPr>
        <w:t>рибьюторских. Под франчайзинговыми услугами принято понимать продажу и использов</w:t>
      </w:r>
      <w:r w:rsidRPr="0083685F">
        <w:rPr>
          <w:rFonts w:ascii="Times New Roman" w:hAnsi="Times New Roman"/>
        </w:rPr>
        <w:t>а</w:t>
      </w:r>
      <w:r w:rsidRPr="0083685F">
        <w:rPr>
          <w:rFonts w:ascii="Times New Roman" w:hAnsi="Times New Roman"/>
        </w:rPr>
        <w:t xml:space="preserve">ние продукта, товарного знака (наименования) или определенной системы </w:t>
      </w:r>
      <w:hyperlink w:anchor="sub_9" w:history="1">
        <w:r w:rsidRPr="0083685F">
          <w:rPr>
            <w:rFonts w:ascii="Times New Roman" w:hAnsi="Times New Roman"/>
          </w:rPr>
          <w:t>бизнес-формата</w:t>
        </w:r>
      </w:hyperlink>
      <w:r w:rsidRPr="0083685F">
        <w:rPr>
          <w:rFonts w:ascii="Times New Roman" w:hAnsi="Times New Roman"/>
        </w:rPr>
        <w:t xml:space="preserve"> (см.) в обмен за плату или отчисления (процент). В ходе многосторонних торговых перег</w:t>
      </w:r>
      <w:r w:rsidRPr="0083685F">
        <w:rPr>
          <w:rFonts w:ascii="Times New Roman" w:hAnsi="Times New Roman"/>
        </w:rPr>
        <w:t>о</w:t>
      </w:r>
      <w:r w:rsidRPr="0083685F">
        <w:rPr>
          <w:rFonts w:ascii="Times New Roman" w:hAnsi="Times New Roman"/>
        </w:rPr>
        <w:t>воров вопрос о франчайзинговых услугах периодически поднимается странами, заинтерес</w:t>
      </w:r>
      <w:r w:rsidRPr="0083685F">
        <w:rPr>
          <w:rFonts w:ascii="Times New Roman" w:hAnsi="Times New Roman"/>
        </w:rPr>
        <w:t>о</w:t>
      </w:r>
      <w:r w:rsidRPr="0083685F">
        <w:rPr>
          <w:rFonts w:ascii="Times New Roman" w:hAnsi="Times New Roman"/>
        </w:rPr>
        <w:t>ванными в выработке обязательств по данному виду услуг.</w:t>
      </w:r>
    </w:p>
    <w:p w:rsidR="00C45987" w:rsidRPr="0083685F" w:rsidRDefault="00C45987" w:rsidP="00C45987">
      <w:pPr>
        <w:autoSpaceDE w:val="0"/>
        <w:autoSpaceDN w:val="0"/>
        <w:adjustRightInd w:val="0"/>
        <w:spacing w:after="120"/>
        <w:ind w:left="601"/>
        <w:jc w:val="both"/>
        <w:rPr>
          <w:rFonts w:ascii="Times New Roman" w:hAnsi="Times New Roman"/>
        </w:rPr>
      </w:pPr>
      <w:r w:rsidRPr="0083685F">
        <w:rPr>
          <w:rFonts w:ascii="Times New Roman" w:hAnsi="Times New Roman"/>
          <w:bCs/>
          <w:i/>
        </w:rPr>
        <w:t>Франчайзинговый продукт</w:t>
      </w:r>
      <w:r w:rsidRPr="0083685F">
        <w:rPr>
          <w:rFonts w:ascii="Times New Roman" w:hAnsi="Times New Roman"/>
          <w:bCs/>
        </w:rPr>
        <w:t xml:space="preserve"> - Franchising product</w:t>
      </w:r>
      <w:r w:rsidRPr="0083685F">
        <w:rPr>
          <w:rFonts w:ascii="Times New Roman" w:hAnsi="Times New Roman"/>
        </w:rPr>
        <w:t xml:space="preserve"> - или торговая марка; термин, под которым понимается использование товарного знака (наименования) в обмен за плату (роялти) с во</w:t>
      </w:r>
      <w:r w:rsidRPr="0083685F">
        <w:rPr>
          <w:rFonts w:ascii="Times New Roman" w:hAnsi="Times New Roman"/>
        </w:rPr>
        <w:t>з</w:t>
      </w:r>
      <w:r w:rsidRPr="0083685F">
        <w:rPr>
          <w:rFonts w:ascii="Times New Roman" w:hAnsi="Times New Roman"/>
        </w:rPr>
        <w:t>можным принятием обязательства по эксклюзивной продаже товарных знаков (наименов</w:t>
      </w:r>
      <w:r w:rsidRPr="0083685F">
        <w:rPr>
          <w:rFonts w:ascii="Times New Roman" w:hAnsi="Times New Roman"/>
        </w:rPr>
        <w:t>а</w:t>
      </w:r>
      <w:r w:rsidRPr="0083685F">
        <w:rPr>
          <w:rFonts w:ascii="Times New Roman" w:hAnsi="Times New Roman"/>
        </w:rPr>
        <w:t>ний).</w:t>
      </w:r>
    </w:p>
    <w:p w:rsidR="00C45987" w:rsidRPr="009B6336" w:rsidRDefault="00C45987" w:rsidP="00C45987">
      <w:pPr>
        <w:autoSpaceDE w:val="0"/>
        <w:autoSpaceDN w:val="0"/>
        <w:adjustRightInd w:val="0"/>
        <w:ind w:firstLine="720"/>
        <w:jc w:val="both"/>
      </w:pPr>
    </w:p>
    <w:p w:rsidR="00C45987" w:rsidRDefault="00C45987" w:rsidP="00C45987">
      <w:pPr>
        <w:jc w:val="right"/>
        <w:rPr>
          <w:i/>
        </w:rPr>
      </w:pPr>
      <w:r w:rsidRPr="00847AE4">
        <w:rPr>
          <w:i/>
        </w:rPr>
        <w:t>Контрольные вопросы</w:t>
      </w:r>
    </w:p>
    <w:p w:rsidR="00C45987" w:rsidRPr="00847AE4" w:rsidRDefault="00C45987" w:rsidP="00C45987">
      <w:pPr>
        <w:numPr>
          <w:ilvl w:val="0"/>
          <w:numId w:val="10"/>
        </w:numPr>
        <w:spacing w:after="0" w:line="240" w:lineRule="auto"/>
        <w:jc w:val="both"/>
      </w:pPr>
      <w:r w:rsidRPr="00847AE4">
        <w:t>Дайте определение понятия «франчайзинг».</w:t>
      </w:r>
    </w:p>
    <w:p w:rsidR="00C45987" w:rsidRPr="00847AE4" w:rsidRDefault="00C45987" w:rsidP="00C45987">
      <w:pPr>
        <w:numPr>
          <w:ilvl w:val="0"/>
          <w:numId w:val="10"/>
        </w:numPr>
        <w:spacing w:after="0" w:line="240" w:lineRule="auto"/>
        <w:jc w:val="both"/>
        <w:rPr>
          <w:bCs/>
        </w:rPr>
      </w:pPr>
      <w:r w:rsidRPr="00847AE4">
        <w:rPr>
          <w:bCs/>
        </w:rPr>
        <w:t>Перечислите основные отличия и особенности международного франчайзинга.</w:t>
      </w:r>
    </w:p>
    <w:p w:rsidR="00C45987" w:rsidRPr="00847AE4" w:rsidRDefault="00C45987" w:rsidP="00C45987">
      <w:pPr>
        <w:numPr>
          <w:ilvl w:val="0"/>
          <w:numId w:val="10"/>
        </w:numPr>
        <w:spacing w:after="0" w:line="240" w:lineRule="auto"/>
        <w:jc w:val="both"/>
      </w:pPr>
      <w:r w:rsidRPr="00847AE4">
        <w:t>Перечислите основные организационно-правовые формы международных франчайзинг</w:t>
      </w:r>
      <w:r w:rsidRPr="00847AE4">
        <w:t>о</w:t>
      </w:r>
      <w:r w:rsidRPr="00847AE4">
        <w:t>вых сделок.</w:t>
      </w:r>
    </w:p>
    <w:p w:rsidR="00C45987" w:rsidRPr="00847AE4" w:rsidRDefault="00C45987" w:rsidP="00C45987">
      <w:pPr>
        <w:numPr>
          <w:ilvl w:val="0"/>
          <w:numId w:val="10"/>
        </w:numPr>
        <w:spacing w:after="0" w:line="240" w:lineRule="auto"/>
        <w:jc w:val="both"/>
      </w:pPr>
      <w:r w:rsidRPr="00847AE4">
        <w:lastRenderedPageBreak/>
        <w:t>Какие нормы международного права регулируют международные франчайзинговые сде</w:t>
      </w:r>
      <w:r w:rsidRPr="00847AE4">
        <w:t>л</w:t>
      </w:r>
      <w:r w:rsidRPr="00847AE4">
        <w:t>ки?</w:t>
      </w:r>
    </w:p>
    <w:p w:rsidR="00C45987" w:rsidRPr="00847AE4" w:rsidRDefault="00C45987" w:rsidP="00C45987">
      <w:pPr>
        <w:numPr>
          <w:ilvl w:val="0"/>
          <w:numId w:val="10"/>
        </w:numPr>
        <w:spacing w:after="0" w:line="240" w:lineRule="auto"/>
        <w:jc w:val="both"/>
      </w:pPr>
      <w:r w:rsidRPr="00847AE4">
        <w:t>Перечислите особенности правового регулирования франчайзинга в России.</w:t>
      </w:r>
    </w:p>
    <w:p w:rsidR="00C45987" w:rsidRPr="00847AE4" w:rsidRDefault="00C45987" w:rsidP="00C45987">
      <w:pPr>
        <w:numPr>
          <w:ilvl w:val="0"/>
          <w:numId w:val="10"/>
        </w:numPr>
        <w:spacing w:after="0" w:line="240" w:lineRule="auto"/>
        <w:jc w:val="both"/>
      </w:pPr>
      <w:r w:rsidRPr="00847AE4">
        <w:t>Как соотносятся понятия «франчайзинг» и коммерческая концессия?</w:t>
      </w:r>
    </w:p>
    <w:p w:rsidR="00C45987" w:rsidRPr="00847AE4" w:rsidRDefault="00C45987" w:rsidP="00C45987">
      <w:pPr>
        <w:jc w:val="both"/>
      </w:pPr>
    </w:p>
    <w:p w:rsidR="00C45987" w:rsidRPr="0090228D" w:rsidRDefault="00C45987" w:rsidP="00C45987">
      <w:pPr>
        <w:pStyle w:val="a6"/>
        <w:spacing w:line="300" w:lineRule="auto"/>
        <w:rPr>
          <w:sz w:val="28"/>
          <w:szCs w:val="28"/>
        </w:rPr>
      </w:pPr>
    </w:p>
    <w:p w:rsidR="00C45987" w:rsidRPr="0090228D" w:rsidRDefault="00C45987" w:rsidP="00C45987">
      <w:pPr>
        <w:spacing w:before="150" w:after="150"/>
        <w:jc w:val="right"/>
        <w:textAlignment w:val="top"/>
        <w:rPr>
          <w:rFonts w:ascii="Times New Roman" w:hAnsi="Times New Roman"/>
          <w:i/>
          <w:color w:val="111111"/>
          <w:sz w:val="24"/>
          <w:szCs w:val="24"/>
        </w:rPr>
      </w:pPr>
      <w:r w:rsidRPr="0090228D">
        <w:rPr>
          <w:rFonts w:ascii="Times New Roman" w:hAnsi="Times New Roman"/>
          <w:i/>
          <w:color w:val="111111"/>
          <w:sz w:val="24"/>
          <w:szCs w:val="24"/>
        </w:rPr>
        <w:t>Приложение</w:t>
      </w:r>
      <w:r>
        <w:rPr>
          <w:rFonts w:ascii="Times New Roman" w:hAnsi="Times New Roman"/>
          <w:i/>
          <w:color w:val="111111"/>
          <w:sz w:val="24"/>
          <w:szCs w:val="24"/>
        </w:rPr>
        <w:t xml:space="preserve"> 1</w:t>
      </w:r>
    </w:p>
    <w:p w:rsidR="00C45987" w:rsidRPr="0090228D" w:rsidRDefault="00C45987" w:rsidP="00C45987">
      <w:pPr>
        <w:spacing w:after="0" w:line="240" w:lineRule="auto"/>
        <w:jc w:val="center"/>
        <w:textAlignment w:val="top"/>
        <w:rPr>
          <w:rFonts w:ascii="Times New Roman" w:hAnsi="Times New Roman"/>
          <w:i/>
          <w:color w:val="111111"/>
          <w:sz w:val="24"/>
          <w:szCs w:val="24"/>
        </w:rPr>
      </w:pPr>
      <w:r w:rsidRPr="0090228D">
        <w:rPr>
          <w:rFonts w:ascii="Times New Roman" w:hAnsi="Times New Roman"/>
          <w:i/>
          <w:color w:val="111111"/>
          <w:sz w:val="24"/>
          <w:szCs w:val="24"/>
        </w:rPr>
        <w:t>ДОГОВОР КОММЕРЧЕСКОЙ КОНЦЕССИИ (ФРАНЧАЙЗИНГ)</w:t>
      </w:r>
    </w:p>
    <w:p w:rsidR="00C45987" w:rsidRPr="0090228D" w:rsidRDefault="00C45987" w:rsidP="00C45987">
      <w:pPr>
        <w:spacing w:after="0" w:line="240" w:lineRule="auto"/>
        <w:jc w:val="center"/>
        <w:textAlignment w:val="top"/>
        <w:rPr>
          <w:rFonts w:ascii="Times New Roman" w:hAnsi="Times New Roman"/>
          <w:color w:val="111111"/>
          <w:sz w:val="24"/>
          <w:szCs w:val="24"/>
        </w:rPr>
      </w:pPr>
      <w:r w:rsidRPr="0090228D">
        <w:rPr>
          <w:rFonts w:ascii="Times New Roman" w:hAnsi="Times New Roman"/>
          <w:color w:val="111111"/>
          <w:sz w:val="24"/>
          <w:szCs w:val="24"/>
        </w:rPr>
        <w:t>г. _______________________ ___ _______________________ 200 __ г.</w:t>
      </w:r>
    </w:p>
    <w:p w:rsidR="00C45987" w:rsidRPr="0090228D" w:rsidRDefault="00C45987" w:rsidP="00C45987">
      <w:pPr>
        <w:spacing w:after="0" w:line="240" w:lineRule="auto"/>
        <w:jc w:val="center"/>
        <w:textAlignment w:val="top"/>
        <w:rPr>
          <w:rFonts w:ascii="Times New Roman" w:hAnsi="Times New Roman"/>
          <w:color w:val="111111"/>
          <w:sz w:val="24"/>
          <w:szCs w:val="24"/>
        </w:rPr>
      </w:pPr>
      <w:r w:rsidRPr="0090228D">
        <w:rPr>
          <w:rFonts w:ascii="Times New Roman" w:hAnsi="Times New Roman"/>
          <w:color w:val="111111"/>
          <w:sz w:val="24"/>
          <w:szCs w:val="24"/>
        </w:rPr>
        <w:t>_____________________________________________________________________,</w:t>
      </w:r>
    </w:p>
    <w:p w:rsidR="00C45987" w:rsidRPr="0090228D" w:rsidRDefault="00C45987" w:rsidP="00C45987">
      <w:pPr>
        <w:spacing w:after="0" w:line="240" w:lineRule="auto"/>
        <w:jc w:val="center"/>
        <w:textAlignment w:val="top"/>
        <w:rPr>
          <w:rFonts w:ascii="Times New Roman" w:hAnsi="Times New Roman"/>
          <w:color w:val="111111"/>
          <w:sz w:val="24"/>
          <w:szCs w:val="24"/>
        </w:rPr>
      </w:pPr>
      <w:r w:rsidRPr="0090228D">
        <w:rPr>
          <w:rFonts w:ascii="Times New Roman" w:hAnsi="Times New Roman"/>
          <w:color w:val="111111"/>
          <w:sz w:val="24"/>
          <w:szCs w:val="24"/>
        </w:rPr>
        <w:t>именуемое в дальнейшем “Правообладатель”, в лице ________________________,</w:t>
      </w:r>
    </w:p>
    <w:p w:rsidR="00C45987" w:rsidRPr="0090228D" w:rsidRDefault="00C45987" w:rsidP="00C45987">
      <w:pPr>
        <w:spacing w:after="0" w:line="240" w:lineRule="auto"/>
        <w:jc w:val="center"/>
        <w:textAlignment w:val="top"/>
        <w:rPr>
          <w:rFonts w:ascii="Times New Roman" w:hAnsi="Times New Roman"/>
          <w:color w:val="111111"/>
          <w:sz w:val="24"/>
          <w:szCs w:val="24"/>
        </w:rPr>
      </w:pPr>
      <w:r w:rsidRPr="0090228D">
        <w:rPr>
          <w:rFonts w:ascii="Times New Roman" w:hAnsi="Times New Roman"/>
          <w:color w:val="111111"/>
          <w:sz w:val="24"/>
          <w:szCs w:val="24"/>
        </w:rPr>
        <w:t>действующего на основании _____________________________________________,</w:t>
      </w:r>
    </w:p>
    <w:p w:rsidR="00C45987" w:rsidRPr="0090228D" w:rsidRDefault="00C45987" w:rsidP="00C45987">
      <w:pPr>
        <w:spacing w:after="0" w:line="240" w:lineRule="auto"/>
        <w:jc w:val="center"/>
        <w:textAlignment w:val="top"/>
        <w:rPr>
          <w:rFonts w:ascii="Times New Roman" w:hAnsi="Times New Roman"/>
          <w:color w:val="111111"/>
          <w:sz w:val="24"/>
          <w:szCs w:val="24"/>
        </w:rPr>
      </w:pPr>
      <w:r w:rsidRPr="0090228D">
        <w:rPr>
          <w:rFonts w:ascii="Times New Roman" w:hAnsi="Times New Roman"/>
          <w:color w:val="111111"/>
          <w:sz w:val="24"/>
          <w:szCs w:val="24"/>
        </w:rPr>
        <w:t>с одной стороны, и ______________________________________________________________________,</w:t>
      </w:r>
    </w:p>
    <w:p w:rsidR="00C45987" w:rsidRPr="0090228D" w:rsidRDefault="00C45987" w:rsidP="00C45987">
      <w:pPr>
        <w:spacing w:after="0" w:line="240" w:lineRule="auto"/>
        <w:jc w:val="center"/>
        <w:textAlignment w:val="top"/>
        <w:rPr>
          <w:rFonts w:ascii="Times New Roman" w:hAnsi="Times New Roman"/>
          <w:color w:val="111111"/>
          <w:sz w:val="24"/>
          <w:szCs w:val="24"/>
        </w:rPr>
      </w:pPr>
      <w:r w:rsidRPr="0090228D">
        <w:rPr>
          <w:rFonts w:ascii="Times New Roman" w:hAnsi="Times New Roman"/>
          <w:color w:val="111111"/>
          <w:sz w:val="24"/>
          <w:szCs w:val="24"/>
        </w:rPr>
        <w:t>именуемое в дальнейшем “Пользователь”, в лице ________+___________________,</w:t>
      </w:r>
    </w:p>
    <w:p w:rsidR="00C45987" w:rsidRPr="0090228D" w:rsidRDefault="00C45987" w:rsidP="00C45987">
      <w:pPr>
        <w:spacing w:after="0" w:line="240" w:lineRule="auto"/>
        <w:jc w:val="center"/>
        <w:textAlignment w:val="top"/>
        <w:rPr>
          <w:rFonts w:ascii="Times New Roman" w:hAnsi="Times New Roman"/>
          <w:color w:val="111111"/>
          <w:sz w:val="24"/>
          <w:szCs w:val="24"/>
        </w:rPr>
      </w:pPr>
      <w:r w:rsidRPr="0090228D">
        <w:rPr>
          <w:rFonts w:ascii="Times New Roman" w:hAnsi="Times New Roman"/>
          <w:color w:val="111111"/>
          <w:sz w:val="24"/>
          <w:szCs w:val="24"/>
        </w:rPr>
        <w:t>действующего на основании ______________________________________________,</w:t>
      </w:r>
    </w:p>
    <w:p w:rsidR="00C45987" w:rsidRPr="0090228D" w:rsidRDefault="00C45987" w:rsidP="00C45987">
      <w:pPr>
        <w:spacing w:after="0" w:line="240" w:lineRule="auto"/>
        <w:jc w:val="center"/>
        <w:textAlignment w:val="top"/>
        <w:rPr>
          <w:rFonts w:ascii="Times New Roman" w:hAnsi="Times New Roman"/>
          <w:color w:val="111111"/>
          <w:sz w:val="24"/>
          <w:szCs w:val="24"/>
        </w:rPr>
      </w:pPr>
      <w:r w:rsidRPr="0090228D">
        <w:rPr>
          <w:rFonts w:ascii="Times New Roman" w:hAnsi="Times New Roman"/>
          <w:color w:val="111111"/>
          <w:sz w:val="24"/>
          <w:szCs w:val="24"/>
        </w:rPr>
        <w:t>с другой стороны, заключили настоящий договор о нижеследующем.</w:t>
      </w:r>
    </w:p>
    <w:p w:rsidR="00C45987" w:rsidRPr="0090228D" w:rsidRDefault="00C45987" w:rsidP="00C45987">
      <w:pPr>
        <w:spacing w:after="0" w:line="240" w:lineRule="auto"/>
        <w:jc w:val="both"/>
        <w:textAlignment w:val="top"/>
        <w:rPr>
          <w:rFonts w:ascii="Times New Roman" w:hAnsi="Times New Roman"/>
          <w:color w:val="111111"/>
          <w:sz w:val="24"/>
          <w:szCs w:val="24"/>
        </w:rPr>
      </w:pPr>
    </w:p>
    <w:p w:rsidR="00C45987" w:rsidRPr="0090228D" w:rsidRDefault="00C45987" w:rsidP="00C45987">
      <w:pPr>
        <w:spacing w:after="0" w:line="240" w:lineRule="auto"/>
        <w:jc w:val="center"/>
        <w:textAlignment w:val="top"/>
        <w:rPr>
          <w:rFonts w:ascii="Times New Roman" w:hAnsi="Times New Roman"/>
          <w:i/>
          <w:color w:val="111111"/>
          <w:sz w:val="24"/>
          <w:szCs w:val="24"/>
        </w:rPr>
      </w:pPr>
      <w:r w:rsidRPr="0090228D">
        <w:rPr>
          <w:rFonts w:ascii="Times New Roman" w:hAnsi="Times New Roman"/>
          <w:i/>
          <w:color w:val="111111"/>
          <w:sz w:val="24"/>
          <w:szCs w:val="24"/>
        </w:rPr>
        <w:t>1. Предмет договора</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1.1. Правообладатель обязуется предоставить Пользователю за вознаграждение на указа</w:t>
      </w:r>
      <w:r w:rsidRPr="0090228D">
        <w:rPr>
          <w:rFonts w:ascii="Times New Roman" w:hAnsi="Times New Roman"/>
          <w:color w:val="111111"/>
          <w:sz w:val="24"/>
          <w:szCs w:val="24"/>
        </w:rPr>
        <w:t>н</w:t>
      </w:r>
      <w:r w:rsidRPr="0090228D">
        <w:rPr>
          <w:rFonts w:ascii="Times New Roman" w:hAnsi="Times New Roman"/>
          <w:color w:val="111111"/>
          <w:sz w:val="24"/>
          <w:szCs w:val="24"/>
        </w:rPr>
        <w:t>ный в договоре срок право использовать в предпринимательской деятельности Пользов</w:t>
      </w:r>
      <w:r w:rsidRPr="0090228D">
        <w:rPr>
          <w:rFonts w:ascii="Times New Roman" w:hAnsi="Times New Roman"/>
          <w:color w:val="111111"/>
          <w:sz w:val="24"/>
          <w:szCs w:val="24"/>
        </w:rPr>
        <w:t>а</w:t>
      </w:r>
      <w:r w:rsidRPr="0090228D">
        <w:rPr>
          <w:rFonts w:ascii="Times New Roman" w:hAnsi="Times New Roman"/>
          <w:color w:val="111111"/>
          <w:sz w:val="24"/>
          <w:szCs w:val="24"/>
        </w:rPr>
        <w:t>теля комплекс принадлежащих Правообладателю следующих исключительных прав:</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1) на фирменное наименование и коммерческое обозначение Правообладателя;</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2) на охраняемую коммерческую информацию;</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3) на товарный знак, указанный в ______________________________________________________;</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4) на знак обслуживания, указанный _____________________________________</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1.2. Коммерческая информация состоит из ____________________ и определена в прил</w:t>
      </w:r>
      <w:r w:rsidRPr="0090228D">
        <w:rPr>
          <w:rFonts w:ascii="Times New Roman" w:hAnsi="Times New Roman"/>
          <w:color w:val="111111"/>
          <w:sz w:val="24"/>
          <w:szCs w:val="24"/>
        </w:rPr>
        <w:t>о</w:t>
      </w:r>
      <w:r w:rsidRPr="0090228D">
        <w:rPr>
          <w:rFonts w:ascii="Times New Roman" w:hAnsi="Times New Roman"/>
          <w:color w:val="111111"/>
          <w:sz w:val="24"/>
          <w:szCs w:val="24"/>
        </w:rPr>
        <w:t>жении _______ к настоящему договору.</w:t>
      </w:r>
    </w:p>
    <w:p w:rsidR="00C45987" w:rsidRPr="0090228D" w:rsidRDefault="00C45987" w:rsidP="00C45987">
      <w:pPr>
        <w:spacing w:after="0" w:line="240" w:lineRule="auto"/>
        <w:jc w:val="both"/>
        <w:textAlignment w:val="top"/>
        <w:rPr>
          <w:rFonts w:ascii="Times New Roman" w:hAnsi="Times New Roman"/>
          <w:color w:val="111111"/>
          <w:sz w:val="24"/>
          <w:szCs w:val="24"/>
        </w:rPr>
      </w:pPr>
    </w:p>
    <w:p w:rsidR="00C45987" w:rsidRPr="0090228D" w:rsidRDefault="00C45987" w:rsidP="00C45987">
      <w:pPr>
        <w:spacing w:after="0" w:line="240" w:lineRule="auto"/>
        <w:jc w:val="center"/>
        <w:textAlignment w:val="top"/>
        <w:rPr>
          <w:rFonts w:ascii="Times New Roman" w:hAnsi="Times New Roman"/>
          <w:i/>
          <w:color w:val="111111"/>
          <w:sz w:val="24"/>
          <w:szCs w:val="24"/>
        </w:rPr>
      </w:pPr>
      <w:r w:rsidRPr="0090228D">
        <w:rPr>
          <w:rFonts w:ascii="Times New Roman" w:hAnsi="Times New Roman"/>
          <w:i/>
          <w:color w:val="111111"/>
          <w:sz w:val="24"/>
          <w:szCs w:val="24"/>
        </w:rPr>
        <w:t>2. Территория и сфера использования прав</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 </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2.1. Пользователь использует принадлежащий Правообладателю комплекс исключител</w:t>
      </w:r>
      <w:r w:rsidRPr="0090228D">
        <w:rPr>
          <w:rFonts w:ascii="Times New Roman" w:hAnsi="Times New Roman"/>
          <w:color w:val="111111"/>
          <w:sz w:val="24"/>
          <w:szCs w:val="24"/>
        </w:rPr>
        <w:t>ь</w:t>
      </w:r>
      <w:r w:rsidRPr="0090228D">
        <w:rPr>
          <w:rFonts w:ascii="Times New Roman" w:hAnsi="Times New Roman"/>
          <w:color w:val="111111"/>
          <w:sz w:val="24"/>
          <w:szCs w:val="24"/>
        </w:rPr>
        <w:t>ных прав только в сфере ___________________ и только на территории _______________________.</w:t>
      </w:r>
    </w:p>
    <w:p w:rsidR="00C45987" w:rsidRPr="0090228D" w:rsidRDefault="00C45987" w:rsidP="00C45987">
      <w:pPr>
        <w:spacing w:after="0" w:line="240" w:lineRule="auto"/>
        <w:jc w:val="both"/>
        <w:textAlignment w:val="top"/>
        <w:rPr>
          <w:rFonts w:ascii="Times New Roman" w:hAnsi="Times New Roman"/>
          <w:color w:val="111111"/>
          <w:sz w:val="24"/>
          <w:szCs w:val="24"/>
        </w:rPr>
      </w:pPr>
    </w:p>
    <w:p w:rsidR="00C45987" w:rsidRPr="0090228D" w:rsidRDefault="00C45987" w:rsidP="00C45987">
      <w:pPr>
        <w:spacing w:after="0" w:line="240" w:lineRule="auto"/>
        <w:jc w:val="center"/>
        <w:textAlignment w:val="top"/>
        <w:rPr>
          <w:rFonts w:ascii="Times New Roman" w:hAnsi="Times New Roman"/>
          <w:i/>
          <w:color w:val="111111"/>
          <w:sz w:val="24"/>
          <w:szCs w:val="24"/>
        </w:rPr>
      </w:pPr>
      <w:r w:rsidRPr="0090228D">
        <w:rPr>
          <w:rFonts w:ascii="Times New Roman" w:hAnsi="Times New Roman"/>
          <w:i/>
          <w:color w:val="111111"/>
          <w:sz w:val="24"/>
          <w:szCs w:val="24"/>
        </w:rPr>
        <w:t>3. Обязанности сторон:</w:t>
      </w:r>
    </w:p>
    <w:p w:rsidR="00C45987" w:rsidRPr="0090228D" w:rsidRDefault="00C45987" w:rsidP="00C45987">
      <w:pPr>
        <w:spacing w:after="0" w:line="240" w:lineRule="auto"/>
        <w:jc w:val="both"/>
        <w:textAlignment w:val="top"/>
        <w:rPr>
          <w:rFonts w:ascii="Times New Roman" w:hAnsi="Times New Roman"/>
          <w:color w:val="111111"/>
          <w:sz w:val="24"/>
          <w:szCs w:val="24"/>
        </w:rPr>
      </w:pPr>
    </w:p>
    <w:p w:rsidR="00C45987" w:rsidRPr="005771A1" w:rsidRDefault="00C45987" w:rsidP="00C45987">
      <w:pPr>
        <w:spacing w:after="0" w:line="240" w:lineRule="auto"/>
        <w:jc w:val="both"/>
        <w:textAlignment w:val="top"/>
        <w:rPr>
          <w:rFonts w:ascii="Times New Roman" w:hAnsi="Times New Roman"/>
          <w:i/>
          <w:color w:val="111111"/>
          <w:sz w:val="24"/>
          <w:szCs w:val="24"/>
        </w:rPr>
      </w:pPr>
      <w:r w:rsidRPr="005771A1">
        <w:rPr>
          <w:rFonts w:ascii="Times New Roman" w:hAnsi="Times New Roman"/>
          <w:i/>
          <w:color w:val="111111"/>
          <w:sz w:val="24"/>
          <w:szCs w:val="24"/>
        </w:rPr>
        <w:t>3.1. Правообладатель обязан:</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1)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w:t>
      </w:r>
      <w:r w:rsidRPr="0090228D">
        <w:rPr>
          <w:rFonts w:ascii="Times New Roman" w:hAnsi="Times New Roman"/>
          <w:color w:val="111111"/>
          <w:sz w:val="24"/>
          <w:szCs w:val="24"/>
        </w:rPr>
        <w:t>н</w:t>
      </w:r>
      <w:r w:rsidRPr="0090228D">
        <w:rPr>
          <w:rFonts w:ascii="Times New Roman" w:hAnsi="Times New Roman"/>
          <w:color w:val="111111"/>
          <w:sz w:val="24"/>
          <w:szCs w:val="24"/>
        </w:rPr>
        <w:t>ных ему по настоящему договору, а также проинструктировать Пользователя и его рабо</w:t>
      </w:r>
      <w:r w:rsidRPr="0090228D">
        <w:rPr>
          <w:rFonts w:ascii="Times New Roman" w:hAnsi="Times New Roman"/>
          <w:color w:val="111111"/>
          <w:sz w:val="24"/>
          <w:szCs w:val="24"/>
        </w:rPr>
        <w:t>т</w:t>
      </w:r>
      <w:r w:rsidRPr="0090228D">
        <w:rPr>
          <w:rFonts w:ascii="Times New Roman" w:hAnsi="Times New Roman"/>
          <w:color w:val="111111"/>
          <w:sz w:val="24"/>
          <w:szCs w:val="24"/>
        </w:rPr>
        <w:t>ников по вопросам, связанным с осуществлением этих прав;</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2) выдать Пользователю следующие лицензии: ______________</w:t>
      </w:r>
      <w:r>
        <w:rPr>
          <w:rFonts w:ascii="Times New Roman" w:hAnsi="Times New Roman"/>
          <w:color w:val="111111"/>
          <w:sz w:val="24"/>
          <w:szCs w:val="24"/>
        </w:rPr>
        <w:t>___________________</w:t>
      </w:r>
      <w:r w:rsidRPr="0090228D">
        <w:rPr>
          <w:rFonts w:ascii="Times New Roman" w:hAnsi="Times New Roman"/>
          <w:color w:val="111111"/>
          <w:sz w:val="24"/>
          <w:szCs w:val="24"/>
        </w:rPr>
        <w:t>;</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3) обеспечить оформление лицензий в установленном порядке;</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4) обеспечить регистрацию настоящего договора в установленном порядке;</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5) оказывать Пользователю постоянное техническое и консультативное содействие, вкл</w:t>
      </w:r>
      <w:r w:rsidRPr="0090228D">
        <w:rPr>
          <w:rFonts w:ascii="Times New Roman" w:hAnsi="Times New Roman"/>
          <w:color w:val="111111"/>
          <w:sz w:val="24"/>
          <w:szCs w:val="24"/>
        </w:rPr>
        <w:t>ю</w:t>
      </w:r>
      <w:r w:rsidRPr="0090228D">
        <w:rPr>
          <w:rFonts w:ascii="Times New Roman" w:hAnsi="Times New Roman"/>
          <w:color w:val="111111"/>
          <w:sz w:val="24"/>
          <w:szCs w:val="24"/>
        </w:rPr>
        <w:t>чая содействие в обучении и повышении квалификации работников;</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lastRenderedPageBreak/>
        <w:t>6) контролировать качество товаров, производимых Пользователем на основании насто</w:t>
      </w:r>
      <w:r w:rsidRPr="0090228D">
        <w:rPr>
          <w:rFonts w:ascii="Times New Roman" w:hAnsi="Times New Roman"/>
          <w:color w:val="111111"/>
          <w:sz w:val="24"/>
          <w:szCs w:val="24"/>
        </w:rPr>
        <w:t>я</w:t>
      </w:r>
      <w:r w:rsidRPr="0090228D">
        <w:rPr>
          <w:rFonts w:ascii="Times New Roman" w:hAnsi="Times New Roman"/>
          <w:color w:val="111111"/>
          <w:sz w:val="24"/>
          <w:szCs w:val="24"/>
        </w:rPr>
        <w:t>щего договора;</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7) не предоставлять другим лицам комплекс исключительных прав, аналогичных насто</w:t>
      </w:r>
      <w:r w:rsidRPr="0090228D">
        <w:rPr>
          <w:rFonts w:ascii="Times New Roman" w:hAnsi="Times New Roman"/>
          <w:color w:val="111111"/>
          <w:sz w:val="24"/>
          <w:szCs w:val="24"/>
        </w:rPr>
        <w:t>я</w:t>
      </w:r>
      <w:r w:rsidRPr="0090228D">
        <w:rPr>
          <w:rFonts w:ascii="Times New Roman" w:hAnsi="Times New Roman"/>
          <w:color w:val="111111"/>
          <w:sz w:val="24"/>
          <w:szCs w:val="24"/>
        </w:rPr>
        <w:t>щему договору, для их использования на закрепленной за Пользователем территории, а также воздерживаться от собственной аналогичной деятельности на этой территории.</w:t>
      </w:r>
    </w:p>
    <w:p w:rsidR="00C45987" w:rsidRPr="005771A1" w:rsidRDefault="00C45987" w:rsidP="00C45987">
      <w:pPr>
        <w:spacing w:after="0" w:line="240" w:lineRule="auto"/>
        <w:jc w:val="both"/>
        <w:textAlignment w:val="top"/>
        <w:rPr>
          <w:rFonts w:ascii="Times New Roman" w:hAnsi="Times New Roman"/>
          <w:i/>
          <w:color w:val="111111"/>
          <w:sz w:val="24"/>
          <w:szCs w:val="24"/>
        </w:rPr>
      </w:pPr>
      <w:r w:rsidRPr="005771A1">
        <w:rPr>
          <w:rFonts w:ascii="Times New Roman" w:hAnsi="Times New Roman"/>
          <w:i/>
          <w:color w:val="111111"/>
          <w:sz w:val="24"/>
          <w:szCs w:val="24"/>
        </w:rPr>
        <w:t>3.2. Пользователь обязан:</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1) использовать при осуществлении предусмотренной настоящим договором деятельности фирменное наименование, коммерческое обозначение Правообладателя, иные права сл</w:t>
      </w:r>
      <w:r w:rsidRPr="0090228D">
        <w:rPr>
          <w:rFonts w:ascii="Times New Roman" w:hAnsi="Times New Roman"/>
          <w:color w:val="111111"/>
          <w:sz w:val="24"/>
          <w:szCs w:val="24"/>
        </w:rPr>
        <w:t>е</w:t>
      </w:r>
      <w:r w:rsidRPr="0090228D">
        <w:rPr>
          <w:rFonts w:ascii="Times New Roman" w:hAnsi="Times New Roman"/>
          <w:color w:val="111111"/>
          <w:sz w:val="24"/>
          <w:szCs w:val="24"/>
        </w:rPr>
        <w:t>дующим образом: ____________________________________________________________________;</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2) обеспечивать соответствие качества производимых им на основе настоящего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w:t>
      </w:r>
      <w:r w:rsidRPr="0090228D">
        <w:rPr>
          <w:rFonts w:ascii="Times New Roman" w:hAnsi="Times New Roman"/>
          <w:color w:val="111111"/>
          <w:sz w:val="24"/>
          <w:szCs w:val="24"/>
        </w:rPr>
        <w:t>а</w:t>
      </w:r>
      <w:r w:rsidRPr="0090228D">
        <w:rPr>
          <w:rFonts w:ascii="Times New Roman" w:hAnsi="Times New Roman"/>
          <w:color w:val="111111"/>
          <w:sz w:val="24"/>
          <w:szCs w:val="24"/>
        </w:rPr>
        <w:t>телем;</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3) соблюдать инструкции и указания Правообладателя, направленные на обеспечение с</w:t>
      </w:r>
      <w:r w:rsidRPr="0090228D">
        <w:rPr>
          <w:rFonts w:ascii="Times New Roman" w:hAnsi="Times New Roman"/>
          <w:color w:val="111111"/>
          <w:sz w:val="24"/>
          <w:szCs w:val="24"/>
        </w:rPr>
        <w:t>о</w:t>
      </w:r>
      <w:r w:rsidRPr="0090228D">
        <w:rPr>
          <w:rFonts w:ascii="Times New Roman" w:hAnsi="Times New Roman"/>
          <w:color w:val="111111"/>
          <w:sz w:val="24"/>
          <w:szCs w:val="24"/>
        </w:rPr>
        <w:t>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w:t>
      </w:r>
      <w:r w:rsidRPr="0090228D">
        <w:rPr>
          <w:rFonts w:ascii="Times New Roman" w:hAnsi="Times New Roman"/>
          <w:color w:val="111111"/>
          <w:sz w:val="24"/>
          <w:szCs w:val="24"/>
        </w:rPr>
        <w:t>а</w:t>
      </w:r>
      <w:r w:rsidRPr="0090228D">
        <w:rPr>
          <w:rFonts w:ascii="Times New Roman" w:hAnsi="Times New Roman"/>
          <w:color w:val="111111"/>
          <w:sz w:val="24"/>
          <w:szCs w:val="24"/>
        </w:rPr>
        <w:t>телем при осуществлении предоставленных ему по договору прав;</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4) оказывать покупателям (заказчикам) дополнительные услуги, на которые они могли бы рассчитывать, приобретая (заказывая) товар (работу, услугу) непосредственно у Правоо</w:t>
      </w:r>
      <w:r w:rsidRPr="0090228D">
        <w:rPr>
          <w:rFonts w:ascii="Times New Roman" w:hAnsi="Times New Roman"/>
          <w:color w:val="111111"/>
          <w:sz w:val="24"/>
          <w:szCs w:val="24"/>
        </w:rPr>
        <w:t>б</w:t>
      </w:r>
      <w:r w:rsidRPr="0090228D">
        <w:rPr>
          <w:rFonts w:ascii="Times New Roman" w:hAnsi="Times New Roman"/>
          <w:color w:val="111111"/>
          <w:sz w:val="24"/>
          <w:szCs w:val="24"/>
        </w:rPr>
        <w:t>ладателя;</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5) не разглашать секреты производства Правообладателя и другую полученную от него конфиденциальную коммерческую информацию;</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6) предоставить в срок ___________ на условиях субконцессии указанные в настоящем договоре права следующим лицам: ____________________________;</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7) информировать покупателей (заказчиков) наиболее очевидным для них способом о том, что он использует фирменное наименование, коммерческое обозначение, товарный знак, знак обслуживания или иное средство индивидуализации в силу настоящего договора;</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8) не конкурировать с Правообладателем на территории, на которую распространяется действие настоящего договора.</w:t>
      </w:r>
    </w:p>
    <w:p w:rsidR="00C45987" w:rsidRPr="0090228D" w:rsidRDefault="00C45987" w:rsidP="00C45987">
      <w:pPr>
        <w:spacing w:after="0" w:line="240" w:lineRule="auto"/>
        <w:jc w:val="both"/>
        <w:textAlignment w:val="top"/>
        <w:rPr>
          <w:rFonts w:ascii="Times New Roman" w:hAnsi="Times New Roman"/>
          <w:color w:val="111111"/>
          <w:sz w:val="24"/>
          <w:szCs w:val="24"/>
        </w:rPr>
      </w:pPr>
    </w:p>
    <w:p w:rsidR="00C45987" w:rsidRPr="0090228D" w:rsidRDefault="00C45987" w:rsidP="00C45987">
      <w:pPr>
        <w:spacing w:after="0" w:line="240" w:lineRule="auto"/>
        <w:jc w:val="center"/>
        <w:textAlignment w:val="top"/>
        <w:rPr>
          <w:rFonts w:ascii="Times New Roman" w:hAnsi="Times New Roman"/>
          <w:i/>
          <w:color w:val="111111"/>
          <w:sz w:val="24"/>
          <w:szCs w:val="24"/>
        </w:rPr>
      </w:pPr>
      <w:r w:rsidRPr="0090228D">
        <w:rPr>
          <w:rFonts w:ascii="Times New Roman" w:hAnsi="Times New Roman"/>
          <w:i/>
          <w:color w:val="111111"/>
          <w:sz w:val="24"/>
          <w:szCs w:val="24"/>
        </w:rPr>
        <w:t>4. Вознаграждение и порядок расчетов</w:t>
      </w:r>
    </w:p>
    <w:p w:rsidR="00C45987" w:rsidRPr="0090228D" w:rsidRDefault="00C45987" w:rsidP="00C45987">
      <w:pPr>
        <w:spacing w:after="0" w:line="240" w:lineRule="auto"/>
        <w:jc w:val="both"/>
        <w:textAlignment w:val="top"/>
        <w:rPr>
          <w:rFonts w:ascii="Times New Roman" w:hAnsi="Times New Roman"/>
          <w:color w:val="111111"/>
          <w:sz w:val="24"/>
          <w:szCs w:val="24"/>
        </w:rPr>
      </w:pP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 xml:space="preserve">4.1. Вознаграждение за пользование комплексом исключительных прав устанавливается сторонами в виде фиксированных равных периодических платежей. </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4.2. Размер одного платежа составляет ____________________ руб.</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4.3. Оплата должна производиться каждый месяц не позднее _______ числа путем пер</w:t>
      </w:r>
      <w:r w:rsidRPr="0090228D">
        <w:rPr>
          <w:rFonts w:ascii="Times New Roman" w:hAnsi="Times New Roman"/>
          <w:color w:val="111111"/>
          <w:sz w:val="24"/>
          <w:szCs w:val="24"/>
        </w:rPr>
        <w:t>е</w:t>
      </w:r>
      <w:r w:rsidRPr="0090228D">
        <w:rPr>
          <w:rFonts w:ascii="Times New Roman" w:hAnsi="Times New Roman"/>
          <w:color w:val="111111"/>
          <w:sz w:val="24"/>
          <w:szCs w:val="24"/>
        </w:rPr>
        <w:t>числения денежных средств на счет Правообладателя.</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4.4. Первый платеж подлежит уплате в _____ срок после подписания настоящего догов</w:t>
      </w:r>
      <w:r w:rsidRPr="0090228D">
        <w:rPr>
          <w:rFonts w:ascii="Times New Roman" w:hAnsi="Times New Roman"/>
          <w:color w:val="111111"/>
          <w:sz w:val="24"/>
          <w:szCs w:val="24"/>
        </w:rPr>
        <w:t>о</w:t>
      </w:r>
      <w:r w:rsidRPr="0090228D">
        <w:rPr>
          <w:rFonts w:ascii="Times New Roman" w:hAnsi="Times New Roman"/>
          <w:color w:val="111111"/>
          <w:sz w:val="24"/>
          <w:szCs w:val="24"/>
        </w:rPr>
        <w:t>ра.</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4.5. В случае просрочки платежа Правополучатель обязан уплатить пеню в размере _______ от суммы платежа за каждый день просрочки.</w:t>
      </w:r>
    </w:p>
    <w:p w:rsidR="00C45987" w:rsidRPr="0090228D" w:rsidRDefault="00C45987" w:rsidP="00C45987">
      <w:pPr>
        <w:spacing w:after="0" w:line="240" w:lineRule="auto"/>
        <w:jc w:val="both"/>
        <w:textAlignment w:val="top"/>
        <w:rPr>
          <w:rFonts w:ascii="Times New Roman" w:hAnsi="Times New Roman"/>
          <w:color w:val="111111"/>
          <w:sz w:val="24"/>
          <w:szCs w:val="24"/>
        </w:rPr>
      </w:pP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5. Ответственность Правообладателя по требованиям, предъявляемым к Пользователю</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5.1. Правообладатель несет субсидиарную ответственность по предъявляемым к Польз</w:t>
      </w:r>
      <w:r w:rsidRPr="0090228D">
        <w:rPr>
          <w:rFonts w:ascii="Times New Roman" w:hAnsi="Times New Roman"/>
          <w:color w:val="111111"/>
          <w:sz w:val="24"/>
          <w:szCs w:val="24"/>
        </w:rPr>
        <w:t>о</w:t>
      </w:r>
      <w:r w:rsidRPr="0090228D">
        <w:rPr>
          <w:rFonts w:ascii="Times New Roman" w:hAnsi="Times New Roman"/>
          <w:color w:val="111111"/>
          <w:sz w:val="24"/>
          <w:szCs w:val="24"/>
        </w:rPr>
        <w:t>вателю требованиям о несоответствии качества товаров (работ, услуг), продаваемых (в</w:t>
      </w:r>
      <w:r w:rsidRPr="0090228D">
        <w:rPr>
          <w:rFonts w:ascii="Times New Roman" w:hAnsi="Times New Roman"/>
          <w:color w:val="111111"/>
          <w:sz w:val="24"/>
          <w:szCs w:val="24"/>
        </w:rPr>
        <w:t>ы</w:t>
      </w:r>
      <w:r w:rsidRPr="0090228D">
        <w:rPr>
          <w:rFonts w:ascii="Times New Roman" w:hAnsi="Times New Roman"/>
          <w:color w:val="111111"/>
          <w:sz w:val="24"/>
          <w:szCs w:val="24"/>
        </w:rPr>
        <w:t>полняемых, оказываемых) Пользователем по настоящему договору.</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5.2. По требованиям, предъявляемым к Пользователю как к изготовителю продукции (т</w:t>
      </w:r>
      <w:r w:rsidRPr="0090228D">
        <w:rPr>
          <w:rFonts w:ascii="Times New Roman" w:hAnsi="Times New Roman"/>
          <w:color w:val="111111"/>
          <w:sz w:val="24"/>
          <w:szCs w:val="24"/>
        </w:rPr>
        <w:t>о</w:t>
      </w:r>
      <w:r w:rsidRPr="0090228D">
        <w:rPr>
          <w:rFonts w:ascii="Times New Roman" w:hAnsi="Times New Roman"/>
          <w:color w:val="111111"/>
          <w:sz w:val="24"/>
          <w:szCs w:val="24"/>
        </w:rPr>
        <w:t>варов) Правообладателя, Правообладатель отвечает солидарно с Пользователем.</w:t>
      </w:r>
    </w:p>
    <w:p w:rsidR="00C45987" w:rsidRPr="0090228D" w:rsidRDefault="00C45987" w:rsidP="00C45987">
      <w:pPr>
        <w:spacing w:after="0" w:line="240" w:lineRule="auto"/>
        <w:jc w:val="both"/>
        <w:textAlignment w:val="top"/>
        <w:rPr>
          <w:rFonts w:ascii="Times New Roman" w:hAnsi="Times New Roman"/>
          <w:color w:val="111111"/>
          <w:sz w:val="24"/>
          <w:szCs w:val="24"/>
        </w:rPr>
      </w:pPr>
    </w:p>
    <w:p w:rsidR="00C45987" w:rsidRPr="0090228D" w:rsidRDefault="00C45987" w:rsidP="00C45987">
      <w:pPr>
        <w:spacing w:after="0" w:line="240" w:lineRule="auto"/>
        <w:jc w:val="center"/>
        <w:textAlignment w:val="top"/>
        <w:rPr>
          <w:rFonts w:ascii="Times New Roman" w:hAnsi="Times New Roman"/>
          <w:i/>
          <w:color w:val="111111"/>
          <w:sz w:val="24"/>
          <w:szCs w:val="24"/>
        </w:rPr>
      </w:pPr>
      <w:r w:rsidRPr="0090228D">
        <w:rPr>
          <w:rFonts w:ascii="Times New Roman" w:hAnsi="Times New Roman"/>
          <w:i/>
          <w:color w:val="111111"/>
          <w:sz w:val="24"/>
          <w:szCs w:val="24"/>
        </w:rPr>
        <w:t>6. Срок действия договора и заключение на новый срок</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lastRenderedPageBreak/>
        <w:t>6.1. Настоящий договор действует с момента его регистрации в государственном органе, осуществившем регистрацию Правообладателя, и в органе в области патентов и товарных знаков по “___” ____________ 200 ___ г. При досрочном расторжении договор также по</w:t>
      </w:r>
      <w:r w:rsidRPr="0090228D">
        <w:rPr>
          <w:rFonts w:ascii="Times New Roman" w:hAnsi="Times New Roman"/>
          <w:color w:val="111111"/>
          <w:sz w:val="24"/>
          <w:szCs w:val="24"/>
        </w:rPr>
        <w:t>д</w:t>
      </w:r>
      <w:r w:rsidRPr="0090228D">
        <w:rPr>
          <w:rFonts w:ascii="Times New Roman" w:hAnsi="Times New Roman"/>
          <w:color w:val="111111"/>
          <w:sz w:val="24"/>
          <w:szCs w:val="24"/>
        </w:rPr>
        <w:t>лежит регистрации Правообладателем.</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6.2. Пользователь, надлежащим образом исполняющий свои обязанности, имеет по ист</w:t>
      </w:r>
      <w:r w:rsidRPr="0090228D">
        <w:rPr>
          <w:rFonts w:ascii="Times New Roman" w:hAnsi="Times New Roman"/>
          <w:color w:val="111111"/>
          <w:sz w:val="24"/>
          <w:szCs w:val="24"/>
        </w:rPr>
        <w:t>е</w:t>
      </w:r>
      <w:r w:rsidRPr="0090228D">
        <w:rPr>
          <w:rFonts w:ascii="Times New Roman" w:hAnsi="Times New Roman"/>
          <w:color w:val="111111"/>
          <w:sz w:val="24"/>
          <w:szCs w:val="24"/>
        </w:rPr>
        <w:t>чении срока настоящего договора право на его заключение на новый срок на тех же усл</w:t>
      </w:r>
      <w:r w:rsidRPr="0090228D">
        <w:rPr>
          <w:rFonts w:ascii="Times New Roman" w:hAnsi="Times New Roman"/>
          <w:color w:val="111111"/>
          <w:sz w:val="24"/>
          <w:szCs w:val="24"/>
        </w:rPr>
        <w:t>о</w:t>
      </w:r>
      <w:r w:rsidRPr="0090228D">
        <w:rPr>
          <w:rFonts w:ascii="Times New Roman" w:hAnsi="Times New Roman"/>
          <w:color w:val="111111"/>
          <w:sz w:val="24"/>
          <w:szCs w:val="24"/>
        </w:rPr>
        <w:t xml:space="preserve">виях. </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6.3. Правообладатель вправе отказать в заключении договора коммерческой концессии на новый срок при условии, что в течение трех лет со дня истечения срока настоящего дог</w:t>
      </w:r>
      <w:r w:rsidRPr="0090228D">
        <w:rPr>
          <w:rFonts w:ascii="Times New Roman" w:hAnsi="Times New Roman"/>
          <w:color w:val="111111"/>
          <w:sz w:val="24"/>
          <w:szCs w:val="24"/>
        </w:rPr>
        <w:t>о</w:t>
      </w:r>
      <w:r w:rsidRPr="0090228D">
        <w:rPr>
          <w:rFonts w:ascii="Times New Roman" w:hAnsi="Times New Roman"/>
          <w:color w:val="111111"/>
          <w:sz w:val="24"/>
          <w:szCs w:val="24"/>
        </w:rPr>
        <w:t>вора он не будет заключать с другими лицами аналогичные договоры коммерческой ко</w:t>
      </w:r>
      <w:r w:rsidRPr="0090228D">
        <w:rPr>
          <w:rFonts w:ascii="Times New Roman" w:hAnsi="Times New Roman"/>
          <w:color w:val="111111"/>
          <w:sz w:val="24"/>
          <w:szCs w:val="24"/>
        </w:rPr>
        <w:t>н</w:t>
      </w:r>
      <w:r w:rsidRPr="0090228D">
        <w:rPr>
          <w:rFonts w:ascii="Times New Roman" w:hAnsi="Times New Roman"/>
          <w:color w:val="111111"/>
          <w:sz w:val="24"/>
          <w:szCs w:val="24"/>
        </w:rPr>
        <w:t>цессии и соглашаться на заключение аналогичных договоров коммерческой субконце</w:t>
      </w:r>
      <w:r w:rsidRPr="0090228D">
        <w:rPr>
          <w:rFonts w:ascii="Times New Roman" w:hAnsi="Times New Roman"/>
          <w:color w:val="111111"/>
          <w:sz w:val="24"/>
          <w:szCs w:val="24"/>
        </w:rPr>
        <w:t>с</w:t>
      </w:r>
      <w:r w:rsidRPr="0090228D">
        <w:rPr>
          <w:rFonts w:ascii="Times New Roman" w:hAnsi="Times New Roman"/>
          <w:color w:val="111111"/>
          <w:sz w:val="24"/>
          <w:szCs w:val="24"/>
        </w:rPr>
        <w:t>сии, действие которых будет распространяться на ту же территорию, на которой действ</w:t>
      </w:r>
      <w:r w:rsidRPr="0090228D">
        <w:rPr>
          <w:rFonts w:ascii="Times New Roman" w:hAnsi="Times New Roman"/>
          <w:color w:val="111111"/>
          <w:sz w:val="24"/>
          <w:szCs w:val="24"/>
        </w:rPr>
        <w:t>о</w:t>
      </w:r>
      <w:r w:rsidRPr="0090228D">
        <w:rPr>
          <w:rFonts w:ascii="Times New Roman" w:hAnsi="Times New Roman"/>
          <w:color w:val="111111"/>
          <w:sz w:val="24"/>
          <w:szCs w:val="24"/>
        </w:rPr>
        <w:t xml:space="preserve">вал настоящий договор. </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6.4. В случае, если до истечения трехлетнего срока Правообладатель пожелает предост</w:t>
      </w:r>
      <w:r w:rsidRPr="0090228D">
        <w:rPr>
          <w:rFonts w:ascii="Times New Roman" w:hAnsi="Times New Roman"/>
          <w:color w:val="111111"/>
          <w:sz w:val="24"/>
          <w:szCs w:val="24"/>
        </w:rPr>
        <w:t>а</w:t>
      </w:r>
      <w:r w:rsidRPr="0090228D">
        <w:rPr>
          <w:rFonts w:ascii="Times New Roman" w:hAnsi="Times New Roman"/>
          <w:color w:val="111111"/>
          <w:sz w:val="24"/>
          <w:szCs w:val="24"/>
        </w:rPr>
        <w:t>вить кому-либо те же права, какие были предоставлены Пользователю по настоящему д</w:t>
      </w:r>
      <w:r w:rsidRPr="0090228D">
        <w:rPr>
          <w:rFonts w:ascii="Times New Roman" w:hAnsi="Times New Roman"/>
          <w:color w:val="111111"/>
          <w:sz w:val="24"/>
          <w:szCs w:val="24"/>
        </w:rPr>
        <w:t>о</w:t>
      </w:r>
      <w:r w:rsidRPr="0090228D">
        <w:rPr>
          <w:rFonts w:ascii="Times New Roman" w:hAnsi="Times New Roman"/>
          <w:color w:val="111111"/>
          <w:sz w:val="24"/>
          <w:szCs w:val="24"/>
        </w:rPr>
        <w:t>говору, он будет обязан предложить Пользователю заключить новый договор либо во</w:t>
      </w:r>
      <w:r w:rsidRPr="0090228D">
        <w:rPr>
          <w:rFonts w:ascii="Times New Roman" w:hAnsi="Times New Roman"/>
          <w:color w:val="111111"/>
          <w:sz w:val="24"/>
          <w:szCs w:val="24"/>
        </w:rPr>
        <w:t>з</w:t>
      </w:r>
      <w:r w:rsidRPr="0090228D">
        <w:rPr>
          <w:rFonts w:ascii="Times New Roman" w:hAnsi="Times New Roman"/>
          <w:color w:val="111111"/>
          <w:sz w:val="24"/>
          <w:szCs w:val="24"/>
        </w:rPr>
        <w:t>местить понесенные последним убытки. При заключении нового договора его условия должны быть не менее благоприятны для Пользователя, чем условия настоящего догов</w:t>
      </w:r>
      <w:r w:rsidRPr="0090228D">
        <w:rPr>
          <w:rFonts w:ascii="Times New Roman" w:hAnsi="Times New Roman"/>
          <w:color w:val="111111"/>
          <w:sz w:val="24"/>
          <w:szCs w:val="24"/>
        </w:rPr>
        <w:t>о</w:t>
      </w:r>
      <w:r w:rsidRPr="0090228D">
        <w:rPr>
          <w:rFonts w:ascii="Times New Roman" w:hAnsi="Times New Roman"/>
          <w:color w:val="111111"/>
          <w:sz w:val="24"/>
          <w:szCs w:val="24"/>
        </w:rPr>
        <w:t>ра.</w:t>
      </w:r>
    </w:p>
    <w:p w:rsidR="00C45987" w:rsidRPr="0090228D" w:rsidRDefault="00C45987" w:rsidP="00C45987">
      <w:pPr>
        <w:spacing w:after="0" w:line="240" w:lineRule="auto"/>
        <w:jc w:val="both"/>
        <w:textAlignment w:val="top"/>
        <w:rPr>
          <w:rFonts w:ascii="Times New Roman" w:hAnsi="Times New Roman"/>
          <w:color w:val="111111"/>
          <w:sz w:val="24"/>
          <w:szCs w:val="24"/>
        </w:rPr>
      </w:pPr>
    </w:p>
    <w:p w:rsidR="00C45987" w:rsidRPr="0090228D" w:rsidRDefault="00C45987" w:rsidP="00C45987">
      <w:pPr>
        <w:spacing w:after="0" w:line="240" w:lineRule="auto"/>
        <w:jc w:val="center"/>
        <w:textAlignment w:val="top"/>
        <w:rPr>
          <w:rFonts w:ascii="Times New Roman" w:hAnsi="Times New Roman"/>
          <w:i/>
          <w:color w:val="111111"/>
          <w:sz w:val="24"/>
          <w:szCs w:val="24"/>
        </w:rPr>
      </w:pPr>
      <w:r w:rsidRPr="0090228D">
        <w:rPr>
          <w:rFonts w:ascii="Times New Roman" w:hAnsi="Times New Roman"/>
          <w:i/>
          <w:color w:val="111111"/>
          <w:sz w:val="24"/>
          <w:szCs w:val="24"/>
        </w:rPr>
        <w:t>7. Заключительные положения</w:t>
      </w:r>
    </w:p>
    <w:p w:rsidR="00C45987" w:rsidRPr="0090228D" w:rsidRDefault="00C45987" w:rsidP="00C45987">
      <w:pPr>
        <w:spacing w:after="0" w:line="240" w:lineRule="auto"/>
        <w:jc w:val="both"/>
        <w:textAlignment w:val="top"/>
        <w:rPr>
          <w:rFonts w:ascii="Times New Roman" w:hAnsi="Times New Roman"/>
          <w:color w:val="111111"/>
          <w:sz w:val="24"/>
          <w:szCs w:val="24"/>
        </w:rPr>
      </w:pP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7.1. Договор составлен в ____________ экземплярах по _____ для каждой стороны.</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7.2. Во всем ином, не урегулированном в настоящем договоре, стороны будут руков</w:t>
      </w:r>
      <w:r w:rsidRPr="0090228D">
        <w:rPr>
          <w:rFonts w:ascii="Times New Roman" w:hAnsi="Times New Roman"/>
          <w:color w:val="111111"/>
          <w:sz w:val="24"/>
          <w:szCs w:val="24"/>
        </w:rPr>
        <w:t>о</w:t>
      </w:r>
      <w:r w:rsidRPr="0090228D">
        <w:rPr>
          <w:rFonts w:ascii="Times New Roman" w:hAnsi="Times New Roman"/>
          <w:color w:val="111111"/>
          <w:sz w:val="24"/>
          <w:szCs w:val="24"/>
        </w:rPr>
        <w:t>дствоваться нормами действующего законодательства РФ.</w:t>
      </w:r>
    </w:p>
    <w:p w:rsidR="00C45987" w:rsidRPr="0090228D" w:rsidRDefault="00C45987" w:rsidP="00C45987">
      <w:pPr>
        <w:spacing w:after="0" w:line="240" w:lineRule="auto"/>
        <w:jc w:val="both"/>
        <w:textAlignment w:val="top"/>
        <w:rPr>
          <w:rFonts w:ascii="Times New Roman" w:hAnsi="Times New Roman"/>
          <w:color w:val="111111"/>
          <w:sz w:val="24"/>
          <w:szCs w:val="24"/>
        </w:rPr>
      </w:pPr>
      <w:r w:rsidRPr="0090228D">
        <w:rPr>
          <w:rFonts w:ascii="Times New Roman" w:hAnsi="Times New Roman"/>
          <w:color w:val="111111"/>
          <w:sz w:val="24"/>
          <w:szCs w:val="24"/>
        </w:rPr>
        <w:t>7.3. Споры, которые могут возникнуть между сторонами, подлежат рассмотрению в суде _____.</w:t>
      </w:r>
    </w:p>
    <w:p w:rsidR="00C45987" w:rsidRPr="0090228D" w:rsidRDefault="00C45987" w:rsidP="00C45987">
      <w:pPr>
        <w:spacing w:after="0" w:line="240" w:lineRule="auto"/>
        <w:jc w:val="center"/>
        <w:rPr>
          <w:rFonts w:ascii="Times New Roman" w:hAnsi="Times New Roman"/>
          <w:i/>
          <w:color w:val="111111"/>
          <w:sz w:val="24"/>
          <w:szCs w:val="24"/>
        </w:rPr>
      </w:pPr>
      <w:r w:rsidRPr="0090228D">
        <w:rPr>
          <w:rFonts w:ascii="Times New Roman" w:hAnsi="Times New Roman"/>
          <w:i/>
          <w:color w:val="111111"/>
          <w:sz w:val="24"/>
          <w:szCs w:val="24"/>
        </w:rPr>
        <w:t>8. Адреса и реквизиты сторон</w:t>
      </w:r>
    </w:p>
    <w:p w:rsidR="00C45987" w:rsidRPr="0090228D" w:rsidRDefault="00C45987" w:rsidP="00C45987">
      <w:pPr>
        <w:spacing w:after="0" w:line="240" w:lineRule="auto"/>
        <w:jc w:val="both"/>
        <w:rPr>
          <w:rFonts w:ascii="Times New Roman" w:hAnsi="Times New Roman"/>
          <w:color w:val="111111"/>
          <w:sz w:val="24"/>
          <w:szCs w:val="24"/>
        </w:rPr>
      </w:pPr>
    </w:p>
    <w:p w:rsidR="00C45987" w:rsidRPr="00C45987" w:rsidRDefault="00C45987" w:rsidP="00C45987">
      <w:pPr>
        <w:spacing w:after="0" w:line="240" w:lineRule="auto"/>
        <w:ind w:left="600"/>
        <w:jc w:val="both"/>
        <w:rPr>
          <w:rFonts w:ascii="Times New Roman" w:hAnsi="Times New Roman"/>
          <w:color w:val="111111"/>
          <w:sz w:val="24"/>
          <w:szCs w:val="24"/>
        </w:rPr>
      </w:pPr>
      <w:r w:rsidRPr="0090228D">
        <w:rPr>
          <w:rFonts w:ascii="Times New Roman" w:hAnsi="Times New Roman"/>
          <w:color w:val="111111"/>
          <w:sz w:val="24"/>
          <w:szCs w:val="24"/>
        </w:rPr>
        <w:t>Немаловажным отличием российского франчайзинга от общепринятой практики я</w:t>
      </w:r>
      <w:r w:rsidRPr="0090228D">
        <w:rPr>
          <w:rFonts w:ascii="Times New Roman" w:hAnsi="Times New Roman"/>
          <w:color w:val="111111"/>
          <w:sz w:val="24"/>
          <w:szCs w:val="24"/>
        </w:rPr>
        <w:t>в</w:t>
      </w:r>
      <w:r w:rsidRPr="0090228D">
        <w:rPr>
          <w:rFonts w:ascii="Times New Roman" w:hAnsi="Times New Roman"/>
          <w:color w:val="111111"/>
          <w:sz w:val="24"/>
          <w:szCs w:val="24"/>
        </w:rPr>
        <w:t>ляется отказ от применения единого договора франчайзинга и замена его рядом др</w:t>
      </w:r>
      <w:r w:rsidRPr="0090228D">
        <w:rPr>
          <w:rFonts w:ascii="Times New Roman" w:hAnsi="Times New Roman"/>
          <w:color w:val="111111"/>
          <w:sz w:val="24"/>
          <w:szCs w:val="24"/>
        </w:rPr>
        <w:t>у</w:t>
      </w:r>
      <w:r w:rsidRPr="0090228D">
        <w:rPr>
          <w:rFonts w:ascii="Times New Roman" w:hAnsi="Times New Roman"/>
          <w:color w:val="111111"/>
          <w:sz w:val="24"/>
          <w:szCs w:val="24"/>
        </w:rPr>
        <w:t>гих договоров (индивидуально разработанных для конкретной франшизной сист</w:t>
      </w:r>
      <w:r w:rsidRPr="0090228D">
        <w:rPr>
          <w:rFonts w:ascii="Times New Roman" w:hAnsi="Times New Roman"/>
          <w:color w:val="111111"/>
          <w:sz w:val="24"/>
          <w:szCs w:val="24"/>
        </w:rPr>
        <w:t>е</w:t>
      </w:r>
      <w:r w:rsidRPr="0090228D">
        <w:rPr>
          <w:rFonts w:ascii="Times New Roman" w:hAnsi="Times New Roman"/>
          <w:color w:val="111111"/>
          <w:sz w:val="24"/>
          <w:szCs w:val="24"/>
        </w:rPr>
        <w:t>мы), что объясняется отсутствием законодательного регулирования договора фра</w:t>
      </w:r>
      <w:r w:rsidRPr="0090228D">
        <w:rPr>
          <w:rFonts w:ascii="Times New Roman" w:hAnsi="Times New Roman"/>
          <w:color w:val="111111"/>
          <w:sz w:val="24"/>
          <w:szCs w:val="24"/>
        </w:rPr>
        <w:t>н</w:t>
      </w:r>
      <w:r w:rsidRPr="0090228D">
        <w:rPr>
          <w:rFonts w:ascii="Times New Roman" w:hAnsi="Times New Roman"/>
          <w:color w:val="111111"/>
          <w:sz w:val="24"/>
          <w:szCs w:val="24"/>
        </w:rPr>
        <w:t>чайзинга и отказом большинства российских предпринимателей отождествлять д</w:t>
      </w:r>
      <w:r w:rsidRPr="0090228D">
        <w:rPr>
          <w:rFonts w:ascii="Times New Roman" w:hAnsi="Times New Roman"/>
          <w:color w:val="111111"/>
          <w:sz w:val="24"/>
          <w:szCs w:val="24"/>
        </w:rPr>
        <w:t>о</w:t>
      </w:r>
      <w:r w:rsidRPr="0090228D">
        <w:rPr>
          <w:rFonts w:ascii="Times New Roman" w:hAnsi="Times New Roman"/>
          <w:color w:val="111111"/>
          <w:sz w:val="24"/>
          <w:szCs w:val="24"/>
        </w:rPr>
        <w:t>говор франчайзинга и договор коммерческой концессии. Например, одна из росси</w:t>
      </w:r>
      <w:r w:rsidRPr="0090228D">
        <w:rPr>
          <w:rFonts w:ascii="Times New Roman" w:hAnsi="Times New Roman"/>
          <w:color w:val="111111"/>
          <w:sz w:val="24"/>
          <w:szCs w:val="24"/>
        </w:rPr>
        <w:t>й</w:t>
      </w:r>
      <w:r w:rsidRPr="0090228D">
        <w:rPr>
          <w:rFonts w:ascii="Times New Roman" w:hAnsi="Times New Roman"/>
          <w:color w:val="111111"/>
          <w:sz w:val="24"/>
          <w:szCs w:val="24"/>
        </w:rPr>
        <w:t>ских компаний фактически осуществляет франчайзинг, но не заключает договор франчайзинга, заменяя его самостоятельными договорами: договором комиссии, д</w:t>
      </w:r>
      <w:r w:rsidRPr="0090228D">
        <w:rPr>
          <w:rFonts w:ascii="Times New Roman" w:hAnsi="Times New Roman"/>
          <w:color w:val="111111"/>
          <w:sz w:val="24"/>
          <w:szCs w:val="24"/>
        </w:rPr>
        <w:t>о</w:t>
      </w:r>
      <w:r w:rsidRPr="0090228D">
        <w:rPr>
          <w:rFonts w:ascii="Times New Roman" w:hAnsi="Times New Roman"/>
          <w:color w:val="111111"/>
          <w:sz w:val="24"/>
          <w:szCs w:val="24"/>
        </w:rPr>
        <w:t>говором займа, лицензионным договором и договором продажи оборудования (м</w:t>
      </w:r>
      <w:r w:rsidRPr="0090228D">
        <w:rPr>
          <w:rFonts w:ascii="Times New Roman" w:hAnsi="Times New Roman"/>
          <w:color w:val="111111"/>
          <w:sz w:val="24"/>
          <w:szCs w:val="24"/>
        </w:rPr>
        <w:t>о</w:t>
      </w:r>
      <w:r w:rsidRPr="0090228D">
        <w:rPr>
          <w:rFonts w:ascii="Times New Roman" w:hAnsi="Times New Roman"/>
          <w:color w:val="111111"/>
          <w:sz w:val="24"/>
          <w:szCs w:val="24"/>
        </w:rPr>
        <w:t>жет быть заменен на договор лизинга).</w:t>
      </w:r>
    </w:p>
    <w:p w:rsidR="00C45987" w:rsidRPr="00C45987" w:rsidRDefault="00C45987" w:rsidP="00C45987">
      <w:pPr>
        <w:spacing w:after="0" w:line="240" w:lineRule="auto"/>
        <w:jc w:val="both"/>
        <w:rPr>
          <w:rFonts w:ascii="Times New Roman" w:hAnsi="Times New Roman"/>
          <w:color w:val="111111"/>
          <w:sz w:val="24"/>
          <w:szCs w:val="24"/>
        </w:rPr>
      </w:pPr>
    </w:p>
    <w:p w:rsidR="00C45987" w:rsidRDefault="00C45987" w:rsidP="00C45987">
      <w:pPr>
        <w:spacing w:after="0" w:line="240" w:lineRule="auto"/>
        <w:jc w:val="right"/>
        <w:rPr>
          <w:rFonts w:ascii="Times New Roman" w:hAnsi="Times New Roman"/>
          <w:i/>
          <w:color w:val="111111"/>
          <w:sz w:val="24"/>
          <w:szCs w:val="24"/>
        </w:rPr>
      </w:pPr>
      <w:r w:rsidRPr="000B1BF6">
        <w:rPr>
          <w:rFonts w:ascii="Times New Roman" w:hAnsi="Times New Roman"/>
          <w:i/>
          <w:color w:val="111111"/>
          <w:sz w:val="24"/>
          <w:szCs w:val="24"/>
        </w:rPr>
        <w:t>Приложение 2</w:t>
      </w:r>
    </w:p>
    <w:p w:rsidR="00C45987" w:rsidRPr="002A5970" w:rsidRDefault="00C45987" w:rsidP="00C45987">
      <w:pPr>
        <w:rPr>
          <w:color w:val="000000"/>
        </w:rPr>
      </w:pPr>
    </w:p>
    <w:tbl>
      <w:tblPr>
        <w:tblW w:w="5000" w:type="pct"/>
        <w:tblCellSpacing w:w="0" w:type="dxa"/>
        <w:tblCellMar>
          <w:left w:w="0" w:type="dxa"/>
          <w:right w:w="0" w:type="dxa"/>
        </w:tblCellMar>
        <w:tblLook w:val="0000"/>
      </w:tblPr>
      <w:tblGrid>
        <w:gridCol w:w="5687"/>
        <w:gridCol w:w="3667"/>
      </w:tblGrid>
      <w:tr w:rsidR="00C45987" w:rsidRPr="002A5970" w:rsidTr="00DA6883">
        <w:trPr>
          <w:tblCellSpacing w:w="0" w:type="dxa"/>
        </w:trPr>
        <w:tc>
          <w:tcPr>
            <w:tcW w:w="0" w:type="auto"/>
            <w:vAlign w:val="center"/>
          </w:tcPr>
          <w:p w:rsidR="00C45987" w:rsidRPr="002A5970" w:rsidRDefault="00FB1A22" w:rsidP="00DA6883">
            <w:pPr>
              <w:rPr>
                <w:color w:val="000000"/>
              </w:rPr>
            </w:pPr>
            <w:hyperlink r:id="rId23" w:history="1">
              <w:r w:rsidR="00C45987">
                <w:rPr>
                  <w:noProof/>
                  <w:color w:val="000000"/>
                </w:rPr>
                <w:drawing>
                  <wp:anchor distT="0" distB="0" distL="0" distR="0" simplePos="0" relativeHeight="251661312" behindDoc="0" locked="0" layoutInCell="1" allowOverlap="0">
                    <wp:simplePos x="0" y="0"/>
                    <wp:positionH relativeFrom="column">
                      <wp:posOffset>-1191895</wp:posOffset>
                    </wp:positionH>
                    <wp:positionV relativeFrom="line">
                      <wp:posOffset>-895350</wp:posOffset>
                    </wp:positionV>
                    <wp:extent cx="2857500" cy="476250"/>
                    <wp:effectExtent l="19050" t="0" r="0" b="0"/>
                    <wp:wrapSquare wrapText="bothSides"/>
                    <wp:docPr id="36" name="Рисунок 36" descr="rg_logo_bw_20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g_logo_bw_2014">
                              <a:hlinkClick r:id="rId23"/>
                            </pic:cNvPr>
                            <pic:cNvPicPr>
                              <a:picLocks noChangeAspect="1" noChangeArrowheads="1"/>
                            </pic:cNvPicPr>
                          </pic:nvPicPr>
                          <pic:blipFill>
                            <a:blip r:embed="rId24" cstate="print"/>
                            <a:srcRect/>
                            <a:stretch>
                              <a:fillRect/>
                            </a:stretch>
                          </pic:blipFill>
                          <pic:spPr bwMode="auto">
                            <a:xfrm>
                              <a:off x="0" y="0"/>
                              <a:ext cx="2857500" cy="476250"/>
                            </a:xfrm>
                            <a:prstGeom prst="rect">
                              <a:avLst/>
                            </a:prstGeom>
                            <a:noFill/>
                            <a:ln w="9525">
                              <a:noFill/>
                              <a:miter lim="800000"/>
                              <a:headEnd/>
                              <a:tailEnd/>
                            </a:ln>
                          </pic:spPr>
                        </pic:pic>
                      </a:graphicData>
                    </a:graphic>
                  </wp:anchor>
                </w:drawing>
              </w:r>
            </w:hyperlink>
          </w:p>
        </w:tc>
        <w:tc>
          <w:tcPr>
            <w:tcW w:w="0" w:type="auto"/>
            <w:vAlign w:val="center"/>
          </w:tcPr>
          <w:p w:rsidR="00C45987" w:rsidRPr="002A5970" w:rsidRDefault="00FB1A22" w:rsidP="00DA6883">
            <w:pPr>
              <w:spacing w:before="10" w:after="10"/>
              <w:jc w:val="center"/>
              <w:rPr>
                <w:rFonts w:ascii="Verdana" w:hAnsi="Verdana" w:cs="Arial"/>
                <w:color w:val="000000"/>
                <w:sz w:val="12"/>
                <w:szCs w:val="12"/>
              </w:rPr>
            </w:pPr>
            <w:hyperlink r:id="rId25" w:history="1">
              <w:r w:rsidR="00C45987" w:rsidRPr="00A70BAE">
                <w:rPr>
                  <w:rStyle w:val="ab"/>
                  <w:rFonts w:ascii="Verdana" w:hAnsi="Verdana" w:cs="Arial"/>
                  <w:sz w:val="12"/>
                  <w:szCs w:val="12"/>
                </w:rPr>
                <w:t>http://www.rg.ru/2014/09/30/franchaizing.html</w:t>
              </w:r>
            </w:hyperlink>
          </w:p>
        </w:tc>
      </w:tr>
    </w:tbl>
    <w:p w:rsidR="00C45987" w:rsidRPr="002A5970" w:rsidRDefault="00C45987" w:rsidP="00C45987">
      <w:pPr>
        <w:spacing w:line="120" w:lineRule="atLeast"/>
        <w:rPr>
          <w:color w:val="000000"/>
        </w:rPr>
      </w:pPr>
      <w:r>
        <w:rPr>
          <w:noProof/>
          <w:color w:val="000000"/>
        </w:rPr>
        <w:drawing>
          <wp:inline distT="0" distB="0" distL="0" distR="0">
            <wp:extent cx="12700" cy="12700"/>
            <wp:effectExtent l="0" t="0" r="0" b="0"/>
            <wp:docPr id="5" name="Рисунок 5"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
                    <pic:cNvPicPr>
                      <a:picLocks noChangeAspect="1" noChangeArrowheads="1"/>
                    </pic:cNvPicPr>
                  </pic:nvPicPr>
                  <pic:blipFill>
                    <a:blip r:embed="rId26"/>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C45987" w:rsidRPr="002A5970" w:rsidRDefault="00C45987" w:rsidP="00C45987">
      <w:pPr>
        <w:spacing w:before="100" w:beforeAutospacing="1" w:after="30"/>
        <w:jc w:val="center"/>
        <w:rPr>
          <w:rFonts w:ascii="Verdana" w:hAnsi="Verdana" w:cs="Arial"/>
          <w:b/>
          <w:bCs/>
          <w:color w:val="000000"/>
          <w:sz w:val="26"/>
          <w:szCs w:val="26"/>
        </w:rPr>
      </w:pPr>
      <w:r w:rsidRPr="002A5970">
        <w:rPr>
          <w:rFonts w:ascii="Verdana" w:hAnsi="Verdana" w:cs="Arial"/>
          <w:b/>
          <w:bCs/>
          <w:color w:val="000000"/>
          <w:sz w:val="26"/>
          <w:szCs w:val="26"/>
        </w:rPr>
        <w:t>На все готовенькое</w:t>
      </w:r>
    </w:p>
    <w:p w:rsidR="00C45987" w:rsidRPr="002A5970" w:rsidRDefault="00C45987" w:rsidP="00C45987">
      <w:pPr>
        <w:spacing w:before="10" w:after="20"/>
        <w:jc w:val="center"/>
        <w:rPr>
          <w:rFonts w:ascii="Verdana" w:hAnsi="Verdana" w:cs="Arial"/>
          <w:color w:val="000000"/>
        </w:rPr>
      </w:pPr>
      <w:r w:rsidRPr="002A5970">
        <w:rPr>
          <w:rFonts w:ascii="Verdana" w:hAnsi="Verdana" w:cs="Arial"/>
          <w:color w:val="000000"/>
        </w:rPr>
        <w:t>Рынок франчайзинга в России далек от насыщения</w:t>
      </w:r>
    </w:p>
    <w:p w:rsidR="00C45987" w:rsidRPr="002A5970" w:rsidRDefault="00C45987" w:rsidP="00C45987">
      <w:pPr>
        <w:rPr>
          <w:color w:val="000000"/>
        </w:rPr>
      </w:pPr>
      <w:r w:rsidRPr="002A5970">
        <w:rPr>
          <w:rFonts w:ascii="Verdana" w:hAnsi="Verdana"/>
          <w:b/>
          <w:bCs/>
          <w:color w:val="FFFFFF"/>
          <w:sz w:val="12"/>
        </w:rPr>
        <w:t>Форум</w:t>
      </w:r>
      <w:r w:rsidRPr="002A5970">
        <w:rPr>
          <w:color w:val="000000"/>
        </w:rPr>
        <w:t xml:space="preserve"> </w:t>
      </w:r>
    </w:p>
    <w:p w:rsidR="00C45987" w:rsidRPr="002A5970" w:rsidRDefault="00C45987" w:rsidP="00C45987">
      <w:pPr>
        <w:rPr>
          <w:color w:val="000000"/>
        </w:rPr>
      </w:pPr>
      <w:r w:rsidRPr="002A5970">
        <w:rPr>
          <w:color w:val="000000"/>
        </w:rPr>
        <w:t xml:space="preserve">Текст: </w:t>
      </w:r>
      <w:hyperlink r:id="rId27" w:history="1">
        <w:r w:rsidRPr="002A5970">
          <w:rPr>
            <w:color w:val="000000"/>
            <w:u w:val="single"/>
          </w:rPr>
          <w:t>Инна Зубарева</w:t>
        </w:r>
      </w:hyperlink>
      <w:r w:rsidRPr="002A5970">
        <w:rPr>
          <w:color w:val="000000"/>
        </w:rPr>
        <w:t xml:space="preserve"> </w:t>
      </w:r>
    </w:p>
    <w:p w:rsidR="00C45987" w:rsidRPr="002A5970" w:rsidRDefault="00FB1A22" w:rsidP="00C45987">
      <w:pPr>
        <w:rPr>
          <w:color w:val="000000"/>
        </w:rPr>
      </w:pPr>
      <w:r w:rsidRPr="00FB1A22">
        <w:rPr>
          <w:color w:val="000000"/>
        </w:rPr>
        <w:lastRenderedPageBreak/>
        <w:pict>
          <v:rect id="_x0000_i1027" style="width:0;height:.75pt" o:hralign="center" o:hrstd="t" o:hrnoshade="t" o:hr="t" fillcolor="gray" stroked="f"/>
        </w:pict>
      </w:r>
    </w:p>
    <w:p w:rsidR="00C45987" w:rsidRPr="000B1BF6" w:rsidRDefault="00C45987" w:rsidP="00C45987">
      <w:pPr>
        <w:ind w:firstLine="600"/>
        <w:jc w:val="both"/>
        <w:rPr>
          <w:rFonts w:ascii="Arial" w:hAnsi="Arial" w:cs="Arial"/>
          <w:sz w:val="24"/>
          <w:szCs w:val="24"/>
        </w:rPr>
      </w:pPr>
      <w:r w:rsidRPr="000B1BF6">
        <w:rPr>
          <w:rFonts w:ascii="Arial" w:hAnsi="Arial" w:cs="Arial"/>
          <w:sz w:val="24"/>
          <w:szCs w:val="24"/>
        </w:rPr>
        <w:t>Предприятия, работающие в РФ на условиях франчайзинга, производят только 3,5% ВВП. Это примерно в три раза меньше, чем в США. При этом поте</w:t>
      </w:r>
      <w:r w:rsidRPr="000B1BF6">
        <w:rPr>
          <w:rFonts w:ascii="Arial" w:hAnsi="Arial" w:cs="Arial"/>
          <w:sz w:val="24"/>
          <w:szCs w:val="24"/>
        </w:rPr>
        <w:t>н</w:t>
      </w:r>
      <w:r w:rsidRPr="000B1BF6">
        <w:rPr>
          <w:rFonts w:ascii="Arial" w:hAnsi="Arial" w:cs="Arial"/>
          <w:sz w:val="24"/>
          <w:szCs w:val="24"/>
        </w:rPr>
        <w:t>циал франчайзинга огромен. Такую точку зрения высказали эксперты на форуме "Франчайзинг в России. Эпоха перемен" ежегодной выставки Buybrand.</w:t>
      </w:r>
    </w:p>
    <w:p w:rsidR="00C45987" w:rsidRPr="000B1BF6" w:rsidRDefault="00C45987" w:rsidP="00C45987">
      <w:pPr>
        <w:spacing w:before="100" w:beforeAutospacing="1" w:after="100" w:afterAutospacing="1"/>
        <w:ind w:firstLine="600"/>
        <w:jc w:val="both"/>
        <w:rPr>
          <w:rFonts w:ascii="Arial" w:hAnsi="Arial" w:cs="Arial"/>
          <w:sz w:val="24"/>
          <w:szCs w:val="24"/>
        </w:rPr>
      </w:pPr>
      <w:r w:rsidRPr="000B1BF6">
        <w:rPr>
          <w:rFonts w:ascii="Arial" w:hAnsi="Arial" w:cs="Arial"/>
          <w:sz w:val="24"/>
          <w:szCs w:val="24"/>
        </w:rPr>
        <w:t>"В условиях не очень позитивного настроя бизнеса франчайзинг - очень э</w:t>
      </w:r>
      <w:r w:rsidRPr="000B1BF6">
        <w:rPr>
          <w:rFonts w:ascii="Arial" w:hAnsi="Arial" w:cs="Arial"/>
          <w:sz w:val="24"/>
          <w:szCs w:val="24"/>
        </w:rPr>
        <w:t>ф</w:t>
      </w:r>
      <w:r w:rsidRPr="000B1BF6">
        <w:rPr>
          <w:rFonts w:ascii="Arial" w:hAnsi="Arial" w:cs="Arial"/>
          <w:sz w:val="24"/>
          <w:szCs w:val="24"/>
        </w:rPr>
        <w:t>фективное и правильное направление. Основная его черта - способность быстро и без особого риска увеличивать число малых и средних предприятий", - говорит Екатерина Сойак, генеральный директор компании EMTG, член совета директоров Российской ассоциации франчайзинга (РАФ).</w:t>
      </w:r>
    </w:p>
    <w:p w:rsidR="00C45987" w:rsidRPr="000B1BF6" w:rsidRDefault="00C45987" w:rsidP="00C45987">
      <w:pPr>
        <w:spacing w:before="100" w:beforeAutospacing="1" w:after="100" w:afterAutospacing="1"/>
        <w:ind w:firstLine="600"/>
        <w:jc w:val="both"/>
        <w:rPr>
          <w:rFonts w:ascii="Arial" w:hAnsi="Arial" w:cs="Arial"/>
          <w:sz w:val="24"/>
          <w:szCs w:val="24"/>
        </w:rPr>
      </w:pPr>
      <w:r w:rsidRPr="000B1BF6">
        <w:rPr>
          <w:rFonts w:ascii="Arial" w:hAnsi="Arial" w:cs="Arial"/>
          <w:sz w:val="24"/>
          <w:szCs w:val="24"/>
        </w:rPr>
        <w:t>По данным РАФ, из всех вновь образованных предприятий 85% прекращают свою деятельность в течение первых пяти лет, а из фирм, созданных в рамках франчайзинга, - только 14%. В России действуют около 700 компаний, которые считают себя франчайзерами. Однако компаний старше пяти лет наберется не более 150-170, остальных же стоит относить к категории "молодые франшизы", а потому они находятся в зоне риска. Из тех компаний, которые на рынке давно, примерно 35% - это зарубежные франшизы, а 65% - российские.</w:t>
      </w:r>
    </w:p>
    <w:p w:rsidR="00C45987" w:rsidRPr="000B1BF6" w:rsidRDefault="00C45987" w:rsidP="00C45987">
      <w:pPr>
        <w:spacing w:before="100" w:beforeAutospacing="1" w:after="100" w:afterAutospacing="1"/>
        <w:ind w:firstLine="600"/>
        <w:jc w:val="both"/>
        <w:rPr>
          <w:rFonts w:ascii="Arial" w:hAnsi="Arial" w:cs="Arial"/>
          <w:sz w:val="24"/>
          <w:szCs w:val="24"/>
        </w:rPr>
      </w:pPr>
      <w:r w:rsidRPr="000B1BF6">
        <w:rPr>
          <w:rFonts w:ascii="Arial" w:hAnsi="Arial" w:cs="Arial"/>
          <w:sz w:val="24"/>
          <w:szCs w:val="24"/>
        </w:rPr>
        <w:t>"Если глобальных изменений в экономике не произойдет, то на наш рынок продолжат выходить западные франшизы, преимущественно из сферы общес</w:t>
      </w:r>
      <w:r w:rsidRPr="000B1BF6">
        <w:rPr>
          <w:rFonts w:ascii="Arial" w:hAnsi="Arial" w:cs="Arial"/>
          <w:sz w:val="24"/>
          <w:szCs w:val="24"/>
        </w:rPr>
        <w:t>т</w:t>
      </w:r>
      <w:r w:rsidRPr="000B1BF6">
        <w:rPr>
          <w:rFonts w:ascii="Arial" w:hAnsi="Arial" w:cs="Arial"/>
          <w:sz w:val="24"/>
          <w:szCs w:val="24"/>
        </w:rPr>
        <w:t>венного питания, - полагает Екатерина Сойак. - Последние геополитические соб</w:t>
      </w:r>
      <w:r w:rsidRPr="000B1BF6">
        <w:rPr>
          <w:rFonts w:ascii="Arial" w:hAnsi="Arial" w:cs="Arial"/>
          <w:sz w:val="24"/>
          <w:szCs w:val="24"/>
        </w:rPr>
        <w:t>ы</w:t>
      </w:r>
      <w:r w:rsidRPr="000B1BF6">
        <w:rPr>
          <w:rFonts w:ascii="Arial" w:hAnsi="Arial" w:cs="Arial"/>
          <w:sz w:val="24"/>
          <w:szCs w:val="24"/>
        </w:rPr>
        <w:t>тия поспособствовали вхождению франшиз из таких стран, как Бразилия, Южная Корея, Арабские Эмираты, Турция. Также продолжится развитие региональных концепций, которые в последнее время набирают вес и развиваются на фед</w:t>
      </w:r>
      <w:r w:rsidRPr="000B1BF6">
        <w:rPr>
          <w:rFonts w:ascii="Arial" w:hAnsi="Arial" w:cs="Arial"/>
          <w:sz w:val="24"/>
          <w:szCs w:val="24"/>
        </w:rPr>
        <w:t>е</w:t>
      </w:r>
      <w:r w:rsidRPr="000B1BF6">
        <w:rPr>
          <w:rFonts w:ascii="Arial" w:hAnsi="Arial" w:cs="Arial"/>
          <w:sz w:val="24"/>
          <w:szCs w:val="24"/>
        </w:rPr>
        <w:t>ральном уровне. Продолжится и тенденция перевода оптовиков на более цивил</w:t>
      </w:r>
      <w:r w:rsidRPr="000B1BF6">
        <w:rPr>
          <w:rFonts w:ascii="Arial" w:hAnsi="Arial" w:cs="Arial"/>
          <w:sz w:val="24"/>
          <w:szCs w:val="24"/>
        </w:rPr>
        <w:t>и</w:t>
      </w:r>
      <w:r w:rsidRPr="000B1BF6">
        <w:rPr>
          <w:rFonts w:ascii="Arial" w:hAnsi="Arial" w:cs="Arial"/>
          <w:sz w:val="24"/>
          <w:szCs w:val="24"/>
        </w:rPr>
        <w:t>зованный формат работы по франчайзингу".</w:t>
      </w:r>
    </w:p>
    <w:p w:rsidR="00C45987" w:rsidRPr="000B1BF6" w:rsidRDefault="00C45987" w:rsidP="00C45987">
      <w:pPr>
        <w:spacing w:before="100" w:beforeAutospacing="1" w:after="100" w:afterAutospacing="1"/>
        <w:ind w:firstLine="600"/>
        <w:jc w:val="both"/>
        <w:rPr>
          <w:rFonts w:ascii="Arial" w:hAnsi="Arial" w:cs="Arial"/>
          <w:sz w:val="24"/>
          <w:szCs w:val="24"/>
        </w:rPr>
      </w:pPr>
      <w:r w:rsidRPr="000B1BF6">
        <w:rPr>
          <w:rFonts w:ascii="Arial" w:hAnsi="Arial" w:cs="Arial"/>
          <w:sz w:val="24"/>
          <w:szCs w:val="24"/>
        </w:rPr>
        <w:t>По мнению президента РАФ Мераба Бен-Эла, сегодня помимо Московского региона франчайзинг активно развивается в Тюменской области, Краснодарском крае. Важную роль в этом вопросе играет поддержка региональных властей. Эк</w:t>
      </w:r>
      <w:r w:rsidRPr="000B1BF6">
        <w:rPr>
          <w:rFonts w:ascii="Arial" w:hAnsi="Arial" w:cs="Arial"/>
          <w:sz w:val="24"/>
          <w:szCs w:val="24"/>
        </w:rPr>
        <w:t>с</w:t>
      </w:r>
      <w:r w:rsidRPr="000B1BF6">
        <w:rPr>
          <w:rFonts w:ascii="Arial" w:hAnsi="Arial" w:cs="Arial"/>
          <w:sz w:val="24"/>
          <w:szCs w:val="24"/>
        </w:rPr>
        <w:t>перт уверен, что в нынешней экономической ситуации гораздо выгоднее купить франшизу, чем начинать новый бизнес-проект.</w:t>
      </w:r>
    </w:p>
    <w:p w:rsidR="00C45987" w:rsidRPr="000B1BF6" w:rsidRDefault="00C45987" w:rsidP="00C45987">
      <w:pPr>
        <w:spacing w:before="100" w:beforeAutospacing="1" w:after="100" w:afterAutospacing="1"/>
        <w:ind w:firstLine="600"/>
        <w:jc w:val="both"/>
        <w:rPr>
          <w:rFonts w:ascii="Arial" w:hAnsi="Arial" w:cs="Arial"/>
          <w:sz w:val="24"/>
          <w:szCs w:val="24"/>
        </w:rPr>
      </w:pPr>
      <w:r w:rsidRPr="000B1BF6">
        <w:rPr>
          <w:rFonts w:ascii="Arial" w:hAnsi="Arial" w:cs="Arial"/>
          <w:sz w:val="24"/>
          <w:szCs w:val="24"/>
        </w:rPr>
        <w:t>Присутствующий на форуме замглавы департамента науки, промышленной политики и предпринимательства города Москвы Дмитрий Князев отметил, что самая распространенная форма франчайзинга в России - это точки общественн</w:t>
      </w:r>
      <w:r w:rsidRPr="000B1BF6">
        <w:rPr>
          <w:rFonts w:ascii="Arial" w:hAnsi="Arial" w:cs="Arial"/>
          <w:sz w:val="24"/>
          <w:szCs w:val="24"/>
        </w:rPr>
        <w:t>о</w:t>
      </w:r>
      <w:r w:rsidRPr="000B1BF6">
        <w:rPr>
          <w:rFonts w:ascii="Arial" w:hAnsi="Arial" w:cs="Arial"/>
          <w:sz w:val="24"/>
          <w:szCs w:val="24"/>
        </w:rPr>
        <w:t>го питания. При этом столице очень не хватает франшиз по оказанию услуг нас</w:t>
      </w:r>
      <w:r w:rsidRPr="000B1BF6">
        <w:rPr>
          <w:rFonts w:ascii="Arial" w:hAnsi="Arial" w:cs="Arial"/>
          <w:sz w:val="24"/>
          <w:szCs w:val="24"/>
        </w:rPr>
        <w:t>е</w:t>
      </w:r>
      <w:r w:rsidRPr="000B1BF6">
        <w:rPr>
          <w:rFonts w:ascii="Arial" w:hAnsi="Arial" w:cs="Arial"/>
          <w:sz w:val="24"/>
          <w:szCs w:val="24"/>
        </w:rPr>
        <w:t>лению, бизнесу. "Нужно расширить гамму этих предложений. Стоит обратить ос</w:t>
      </w:r>
      <w:r w:rsidRPr="000B1BF6">
        <w:rPr>
          <w:rFonts w:ascii="Arial" w:hAnsi="Arial" w:cs="Arial"/>
          <w:sz w:val="24"/>
          <w:szCs w:val="24"/>
        </w:rPr>
        <w:t>о</w:t>
      </w:r>
      <w:r w:rsidRPr="000B1BF6">
        <w:rPr>
          <w:rFonts w:ascii="Arial" w:hAnsi="Arial" w:cs="Arial"/>
          <w:sz w:val="24"/>
          <w:szCs w:val="24"/>
        </w:rPr>
        <w:t>бое внимание на услуги по ремонту и обслуживанию автомобилей. Я имею в виду именно отработанные модели, которые бы могли позволить нашим автосервисам выйти из уровня "гаражных" и стать полноправными конкурентами авторизова</w:t>
      </w:r>
      <w:r w:rsidRPr="000B1BF6">
        <w:rPr>
          <w:rFonts w:ascii="Arial" w:hAnsi="Arial" w:cs="Arial"/>
          <w:sz w:val="24"/>
          <w:szCs w:val="24"/>
        </w:rPr>
        <w:t>н</w:t>
      </w:r>
      <w:r w:rsidRPr="000B1BF6">
        <w:rPr>
          <w:rFonts w:ascii="Arial" w:hAnsi="Arial" w:cs="Arial"/>
          <w:sz w:val="24"/>
          <w:szCs w:val="24"/>
        </w:rPr>
        <w:t>ных центров. И мы готовы это направление поддерживать", - сообщил Князев.</w:t>
      </w:r>
    </w:p>
    <w:p w:rsidR="00C45987" w:rsidRPr="000B1BF6" w:rsidRDefault="00C45987" w:rsidP="00C45987">
      <w:pPr>
        <w:spacing w:before="100" w:beforeAutospacing="1" w:after="100" w:afterAutospacing="1"/>
        <w:ind w:firstLine="600"/>
        <w:jc w:val="both"/>
        <w:rPr>
          <w:rFonts w:ascii="Arial" w:hAnsi="Arial" w:cs="Arial"/>
          <w:sz w:val="24"/>
          <w:szCs w:val="24"/>
        </w:rPr>
      </w:pPr>
      <w:r w:rsidRPr="000B1BF6">
        <w:rPr>
          <w:rFonts w:ascii="Arial" w:hAnsi="Arial" w:cs="Arial"/>
          <w:sz w:val="24"/>
          <w:szCs w:val="24"/>
        </w:rPr>
        <w:lastRenderedPageBreak/>
        <w:t>Он также отметил, что Москва нуждается в площадке, на которой будут представлены проекты стоимостью до 1 млн руб. "Малый бизнес способен быстро адаптироваться к изменениям. При этом использование надежного и проверенн</w:t>
      </w:r>
      <w:r w:rsidRPr="000B1BF6">
        <w:rPr>
          <w:rFonts w:ascii="Arial" w:hAnsi="Arial" w:cs="Arial"/>
          <w:sz w:val="24"/>
          <w:szCs w:val="24"/>
        </w:rPr>
        <w:t>о</w:t>
      </w:r>
      <w:r w:rsidRPr="000B1BF6">
        <w:rPr>
          <w:rFonts w:ascii="Arial" w:hAnsi="Arial" w:cs="Arial"/>
          <w:sz w:val="24"/>
          <w:szCs w:val="24"/>
        </w:rPr>
        <w:t>го бренда позволяет предпринимателю достучаться до каждого москвича. Мы должны предложить людям, которые хотят использовать проверенные и готовые решения, выбор. Площадка с франшизами до 1 млн руб. была бы интересна не только новичкам бизнеса, но и тем, кто хочет подобрать для себя новые напра</w:t>
      </w:r>
      <w:r w:rsidRPr="000B1BF6">
        <w:rPr>
          <w:rFonts w:ascii="Arial" w:hAnsi="Arial" w:cs="Arial"/>
          <w:sz w:val="24"/>
          <w:szCs w:val="24"/>
        </w:rPr>
        <w:t>в</w:t>
      </w:r>
      <w:r w:rsidRPr="000B1BF6">
        <w:rPr>
          <w:rFonts w:ascii="Arial" w:hAnsi="Arial" w:cs="Arial"/>
          <w:sz w:val="24"/>
          <w:szCs w:val="24"/>
        </w:rPr>
        <w:t>ления предпринимательства", - считает Князев.</w:t>
      </w:r>
    </w:p>
    <w:p w:rsidR="00C45987" w:rsidRPr="000B1BF6" w:rsidRDefault="00C45987" w:rsidP="00C45987">
      <w:pPr>
        <w:spacing w:before="100" w:beforeAutospacing="1" w:after="100" w:afterAutospacing="1"/>
        <w:ind w:firstLine="600"/>
        <w:jc w:val="both"/>
        <w:rPr>
          <w:rFonts w:ascii="Arial" w:hAnsi="Arial" w:cs="Arial"/>
          <w:sz w:val="24"/>
          <w:szCs w:val="24"/>
        </w:rPr>
      </w:pPr>
      <w:r w:rsidRPr="000B1BF6">
        <w:rPr>
          <w:rFonts w:ascii="Arial" w:hAnsi="Arial" w:cs="Arial"/>
          <w:sz w:val="24"/>
          <w:szCs w:val="24"/>
        </w:rPr>
        <w:t>Александр Борисов, глава Московской международной бизнес-ассоциации, считает, что российский франчайзинг способен развиваться и без господдержки: "В значительной степени малый бизнес у нас доморощенный, а франчайзинг п</w:t>
      </w:r>
      <w:r w:rsidRPr="000B1BF6">
        <w:rPr>
          <w:rFonts w:ascii="Arial" w:hAnsi="Arial" w:cs="Arial"/>
          <w:sz w:val="24"/>
          <w:szCs w:val="24"/>
        </w:rPr>
        <w:t>о</w:t>
      </w:r>
      <w:r w:rsidRPr="000B1BF6">
        <w:rPr>
          <w:rFonts w:ascii="Arial" w:hAnsi="Arial" w:cs="Arial"/>
          <w:sz w:val="24"/>
          <w:szCs w:val="24"/>
        </w:rPr>
        <w:t>могает повышать его эффективность за счет лучших технологий и практик. Эта бизнес-модель способствует созданию новых российских брендов, которые могут впоследствии выйти на международный рынок".</w:t>
      </w:r>
    </w:p>
    <w:p w:rsidR="00C45987" w:rsidRPr="002A5970" w:rsidRDefault="00C45987" w:rsidP="00C45987">
      <w:pPr>
        <w:spacing w:before="100" w:beforeAutospacing="1" w:after="100" w:afterAutospacing="1"/>
        <w:rPr>
          <w:rFonts w:ascii="Arial" w:hAnsi="Arial" w:cs="Arial"/>
          <w:color w:val="000000"/>
          <w:sz w:val="12"/>
          <w:szCs w:val="12"/>
        </w:rPr>
      </w:pPr>
      <w:r>
        <w:rPr>
          <w:rFonts w:ascii="Arial" w:hAnsi="Arial" w:cs="Arial"/>
          <w:noProof/>
          <w:color w:val="000000"/>
          <w:sz w:val="12"/>
          <w:szCs w:val="12"/>
        </w:rPr>
        <w:drawing>
          <wp:inline distT="0" distB="0" distL="0" distR="0">
            <wp:extent cx="4464050" cy="4165600"/>
            <wp:effectExtent l="19050" t="0" r="0" b="0"/>
            <wp:docPr id="7" name="Рисунок 7" descr="96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67_6"/>
                    <pic:cNvPicPr>
                      <a:picLocks noChangeAspect="1" noChangeArrowheads="1"/>
                    </pic:cNvPicPr>
                  </pic:nvPicPr>
                  <pic:blipFill>
                    <a:blip r:embed="rId28" cstate="print"/>
                    <a:srcRect/>
                    <a:stretch>
                      <a:fillRect/>
                    </a:stretch>
                  </pic:blipFill>
                  <pic:spPr bwMode="auto">
                    <a:xfrm>
                      <a:off x="0" y="0"/>
                      <a:ext cx="4464050" cy="4165600"/>
                    </a:xfrm>
                    <a:prstGeom prst="rect">
                      <a:avLst/>
                    </a:prstGeom>
                    <a:noFill/>
                    <a:ln w="9525">
                      <a:noFill/>
                      <a:miter lim="800000"/>
                      <a:headEnd/>
                      <a:tailEnd/>
                    </a:ln>
                  </pic:spPr>
                </pic:pic>
              </a:graphicData>
            </a:graphic>
          </wp:inline>
        </w:drawing>
      </w:r>
    </w:p>
    <w:p w:rsidR="00C45987" w:rsidRDefault="00C45987" w:rsidP="00C45987">
      <w:pPr>
        <w:spacing w:before="100" w:beforeAutospacing="1" w:after="100" w:afterAutospacing="1"/>
        <w:rPr>
          <w:rFonts w:ascii="Arial" w:hAnsi="Arial" w:cs="Arial"/>
          <w:color w:val="000000"/>
          <w:sz w:val="12"/>
          <w:szCs w:val="12"/>
        </w:rPr>
      </w:pPr>
    </w:p>
    <w:p w:rsidR="00C45987" w:rsidRPr="002A5970" w:rsidRDefault="00C45987" w:rsidP="00C45987">
      <w:pPr>
        <w:spacing w:before="100" w:beforeAutospacing="1" w:after="100" w:afterAutospacing="1"/>
        <w:rPr>
          <w:rFonts w:ascii="Arial" w:hAnsi="Arial" w:cs="Arial"/>
          <w:color w:val="000000"/>
          <w:sz w:val="12"/>
          <w:szCs w:val="12"/>
        </w:rPr>
      </w:pPr>
      <w:r w:rsidRPr="002A5970">
        <w:rPr>
          <w:rFonts w:ascii="Arial" w:hAnsi="Arial" w:cs="Arial"/>
          <w:color w:val="000000"/>
          <w:sz w:val="12"/>
          <w:szCs w:val="12"/>
        </w:rPr>
        <w:t>Опубликовано в РГ-Бизнес N</w:t>
      </w:r>
      <w:r>
        <w:rPr>
          <w:rFonts w:ascii="Arial" w:hAnsi="Arial" w:cs="Arial"/>
          <w:color w:val="000000"/>
          <w:sz w:val="12"/>
          <w:szCs w:val="12"/>
        </w:rPr>
        <w:t xml:space="preserve"> </w:t>
      </w:r>
      <w:r w:rsidRPr="002A5970">
        <w:rPr>
          <w:rFonts w:ascii="Arial" w:hAnsi="Arial" w:cs="Arial"/>
          <w:color w:val="000000"/>
          <w:sz w:val="12"/>
          <w:szCs w:val="12"/>
        </w:rPr>
        <w:t>967 от 30</w:t>
      </w:r>
      <w:r>
        <w:rPr>
          <w:rFonts w:ascii="Arial" w:hAnsi="Arial" w:cs="Arial"/>
          <w:color w:val="000000"/>
          <w:sz w:val="12"/>
          <w:szCs w:val="12"/>
        </w:rPr>
        <w:t xml:space="preserve"> </w:t>
      </w:r>
      <w:r w:rsidRPr="002A5970">
        <w:rPr>
          <w:rFonts w:ascii="Arial" w:hAnsi="Arial" w:cs="Arial"/>
          <w:color w:val="000000"/>
          <w:sz w:val="12"/>
          <w:szCs w:val="12"/>
        </w:rPr>
        <w:t>сентября 2014г.</w:t>
      </w:r>
    </w:p>
    <w:p w:rsidR="00C45987" w:rsidRDefault="00C45987" w:rsidP="00C45987">
      <w:pPr>
        <w:spacing w:after="0" w:line="240" w:lineRule="auto"/>
        <w:jc w:val="right"/>
        <w:rPr>
          <w:rFonts w:ascii="Times New Roman" w:hAnsi="Times New Roman"/>
          <w:i/>
          <w:color w:val="111111"/>
          <w:sz w:val="24"/>
          <w:szCs w:val="24"/>
        </w:rPr>
      </w:pPr>
    </w:p>
    <w:p w:rsidR="00926F0A" w:rsidRDefault="00926F0A"/>
    <w:sectPr w:rsidR="00926F0A" w:rsidSect="0051236B">
      <w:headerReference w:type="even" r:id="rId29"/>
      <w:headerReference w:type="default" r:id="rId30"/>
      <w:footerReference w:type="even" r:id="rId31"/>
      <w:footerReference w:type="default" r:id="rId32"/>
      <w:headerReference w:type="first" r:id="rId33"/>
      <w:footerReference w:type="first" r:id="rId3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528" w:rsidRDefault="00817528" w:rsidP="00C45987">
      <w:pPr>
        <w:spacing w:after="0" w:line="240" w:lineRule="auto"/>
      </w:pPr>
      <w:r>
        <w:separator/>
      </w:r>
    </w:p>
  </w:endnote>
  <w:endnote w:type="continuationSeparator" w:id="0">
    <w:p w:rsidR="00817528" w:rsidRDefault="00817528" w:rsidP="00C45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3D" w:rsidRDefault="00BC333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3D" w:rsidRDefault="00BC333D">
    <w:pPr>
      <w:pStyle w:val="af2"/>
      <w:pBdr>
        <w:top w:val="thinThickSmallGap" w:sz="24" w:space="1" w:color="622423" w:themeColor="accent2" w:themeShade="7F"/>
      </w:pBdr>
      <w:rPr>
        <w:rFonts w:asciiTheme="majorHAnsi" w:hAnsiTheme="majorHAnsi"/>
      </w:rPr>
    </w:pPr>
    <w:r>
      <w:rPr>
        <w:rFonts w:asciiTheme="majorHAnsi" w:hAnsiTheme="majorHAnsi"/>
      </w:rPr>
      <w:t xml:space="preserve">П.Толмачев. Международный франчайзинг. Страница </w:t>
    </w:r>
    <w:fldSimple w:instr=" PAGE   \* MERGEFORMAT ">
      <w:r w:rsidRPr="00BC333D">
        <w:rPr>
          <w:rFonts w:asciiTheme="majorHAnsi" w:hAnsiTheme="majorHAnsi"/>
          <w:noProof/>
        </w:rPr>
        <w:t>1</w:t>
      </w:r>
    </w:fldSimple>
  </w:p>
  <w:p w:rsidR="00BC333D" w:rsidRDefault="00BC333D">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3D" w:rsidRDefault="00BC333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528" w:rsidRDefault="00817528" w:rsidP="00C45987">
      <w:pPr>
        <w:spacing w:after="0" w:line="240" w:lineRule="auto"/>
      </w:pPr>
      <w:r>
        <w:separator/>
      </w:r>
    </w:p>
  </w:footnote>
  <w:footnote w:type="continuationSeparator" w:id="0">
    <w:p w:rsidR="00817528" w:rsidRDefault="00817528" w:rsidP="00C45987">
      <w:pPr>
        <w:spacing w:after="0" w:line="240" w:lineRule="auto"/>
      </w:pPr>
      <w:r>
        <w:continuationSeparator/>
      </w:r>
    </w:p>
  </w:footnote>
  <w:footnote w:id="1">
    <w:p w:rsidR="00C45987" w:rsidRPr="000B1BF6" w:rsidRDefault="00C45987" w:rsidP="00C45987">
      <w:pPr>
        <w:pStyle w:val="a4"/>
        <w:spacing w:line="240" w:lineRule="auto"/>
        <w:jc w:val="both"/>
        <w:rPr>
          <w:rFonts w:ascii="Times New Roman" w:hAnsi="Times New Roman"/>
        </w:rPr>
      </w:pPr>
      <w:r w:rsidRPr="000B1BF6">
        <w:rPr>
          <w:rStyle w:val="a3"/>
          <w:rFonts w:ascii="Times New Roman" w:hAnsi="Times New Roman"/>
        </w:rPr>
        <w:footnoteRef/>
      </w:r>
      <w:r w:rsidRPr="000B1BF6">
        <w:rPr>
          <w:rFonts w:ascii="Times New Roman" w:hAnsi="Times New Roman"/>
        </w:rPr>
        <w:t xml:space="preserve"> </w:t>
      </w:r>
      <w:r w:rsidRPr="000B1BF6">
        <w:rPr>
          <w:rFonts w:ascii="Times New Roman" w:hAnsi="Times New Roman"/>
          <w:bCs/>
          <w:color w:val="000000"/>
        </w:rPr>
        <w:t xml:space="preserve">Мировая </w:t>
      </w:r>
      <w:r w:rsidRPr="000B1BF6">
        <w:rPr>
          <w:rFonts w:ascii="Times New Roman" w:hAnsi="Times New Roman"/>
          <w:color w:val="000000"/>
        </w:rPr>
        <w:t>экономика и международные экономические отношения: учебник для студентов бакалавриата, обучающихся по специальностям «Мировая экономика», «Международные отношения» / под ред. В.Б. Ма</w:t>
      </w:r>
      <w:r w:rsidRPr="000B1BF6">
        <w:rPr>
          <w:rFonts w:ascii="Times New Roman" w:hAnsi="Times New Roman"/>
          <w:color w:val="000000"/>
        </w:rPr>
        <w:t>н</w:t>
      </w:r>
      <w:r w:rsidRPr="000B1BF6">
        <w:rPr>
          <w:rFonts w:ascii="Times New Roman" w:hAnsi="Times New Roman"/>
          <w:color w:val="000000"/>
        </w:rPr>
        <w:t>тусова. — М.: ЮНИТИ-ДАНА, 2015.-447 с. С.</w:t>
      </w:r>
      <w:r>
        <w:rPr>
          <w:rFonts w:ascii="Times New Roman" w:hAnsi="Times New Roman"/>
          <w:color w:val="000000"/>
        </w:rPr>
        <w:t>425</w:t>
      </w:r>
      <w:r w:rsidRPr="000B1BF6">
        <w:rPr>
          <w:rFonts w:ascii="Times New Roman" w:hAnsi="Times New Roman"/>
          <w:color w:val="000000"/>
        </w:rPr>
        <w:t xml:space="preserve"> – </w:t>
      </w:r>
      <w:r>
        <w:rPr>
          <w:rFonts w:ascii="Times New Roman" w:hAnsi="Times New Roman"/>
          <w:color w:val="000000"/>
        </w:rPr>
        <w:t>437</w:t>
      </w:r>
      <w:r w:rsidRPr="000B1BF6">
        <w:rPr>
          <w:rFonts w:ascii="Times New Roman" w:hAnsi="Times New Roman"/>
          <w:color w:val="000000"/>
        </w:rPr>
        <w:t xml:space="preserve">.стр. </w:t>
      </w:r>
      <w:r w:rsidR="00FB1A22" w:rsidRPr="000B1BF6">
        <w:rPr>
          <w:rFonts w:ascii="Times New Roman" w:hAnsi="Times New Roman"/>
          <w:color w:val="000000"/>
        </w:rPr>
        <w:fldChar w:fldCharType="begin"/>
      </w:r>
      <w:r w:rsidRPr="000B1BF6">
        <w:rPr>
          <w:rFonts w:ascii="Times New Roman" w:hAnsi="Times New Roman"/>
          <w:color w:val="000000"/>
        </w:rPr>
        <w:instrText xml:space="preserve"> PAGE </w:instrText>
      </w:r>
      <w:r w:rsidR="00FB1A22" w:rsidRPr="000B1BF6">
        <w:rPr>
          <w:rFonts w:ascii="Times New Roman" w:hAnsi="Times New Roman"/>
          <w:color w:val="000000"/>
        </w:rPr>
        <w:fldChar w:fldCharType="separate"/>
      </w:r>
      <w:r w:rsidRPr="000B1BF6">
        <w:rPr>
          <w:rFonts w:ascii="Times New Roman" w:hAnsi="Times New Roman"/>
          <w:noProof/>
          <w:color w:val="000000"/>
        </w:rPr>
        <w:t>2</w:t>
      </w:r>
      <w:r w:rsidR="00FB1A22" w:rsidRPr="000B1BF6">
        <w:rPr>
          <w:rFonts w:ascii="Times New Roman" w:hAnsi="Times New Roman"/>
          <w:color w:val="000000"/>
        </w:rPr>
        <w:fldChar w:fldCharType="end"/>
      </w:r>
      <w:r w:rsidRPr="000B1BF6">
        <w:rPr>
          <w:rFonts w:ascii="Times New Roman" w:hAnsi="Times New Roman"/>
          <w:color w:val="000000"/>
        </w:rPr>
        <w:t xml:space="preserve"> из </w:t>
      </w:r>
      <w:r w:rsidR="00FB1A22" w:rsidRPr="000B1BF6">
        <w:rPr>
          <w:rFonts w:ascii="Times New Roman" w:hAnsi="Times New Roman"/>
          <w:color w:val="000000"/>
        </w:rPr>
        <w:fldChar w:fldCharType="begin"/>
      </w:r>
      <w:r w:rsidRPr="000B1BF6">
        <w:rPr>
          <w:rFonts w:ascii="Times New Roman" w:hAnsi="Times New Roman"/>
          <w:color w:val="000000"/>
        </w:rPr>
        <w:instrText xml:space="preserve"> NUMPAGES </w:instrText>
      </w:r>
      <w:r w:rsidR="00FB1A22" w:rsidRPr="000B1BF6">
        <w:rPr>
          <w:rFonts w:ascii="Times New Roman" w:hAnsi="Times New Roman"/>
          <w:color w:val="000000"/>
        </w:rPr>
        <w:fldChar w:fldCharType="separate"/>
      </w:r>
      <w:r w:rsidRPr="000B1BF6">
        <w:rPr>
          <w:rFonts w:ascii="Times New Roman" w:hAnsi="Times New Roman"/>
          <w:noProof/>
          <w:color w:val="000000"/>
        </w:rPr>
        <w:t>39</w:t>
      </w:r>
      <w:r w:rsidR="00FB1A22" w:rsidRPr="000B1BF6">
        <w:rPr>
          <w:rFonts w:ascii="Times New Roman" w:hAnsi="Times New Roman"/>
          <w:color w:val="000000"/>
        </w:rPr>
        <w:fldChar w:fldCharType="end"/>
      </w:r>
      <w:r w:rsidRPr="000B1BF6">
        <w:rPr>
          <w:rFonts w:ascii="Times New Roman" w:hAnsi="Times New Roman"/>
          <w:color w:val="000000"/>
        </w:rPr>
        <w:t>.</w:t>
      </w:r>
    </w:p>
  </w:footnote>
  <w:footnote w:id="2">
    <w:p w:rsidR="00C45987" w:rsidRPr="001C482C" w:rsidRDefault="00C45987" w:rsidP="00C45987">
      <w:pPr>
        <w:pStyle w:val="a4"/>
      </w:pPr>
      <w:r>
        <w:rPr>
          <w:rStyle w:val="a3"/>
        </w:rPr>
        <w:footnoteRef/>
      </w:r>
      <w:r>
        <w:t xml:space="preserve"> </w:t>
      </w:r>
      <w:r w:rsidRPr="001C482C">
        <w:rPr>
          <w:rFonts w:ascii="Times New Roman" w:hAnsi="Times New Roman"/>
        </w:rPr>
        <w:t>http://www.franchisees.ru/01130036.php</w:t>
      </w:r>
    </w:p>
  </w:footnote>
  <w:footnote w:id="3">
    <w:p w:rsidR="00C45987" w:rsidRPr="00C45987" w:rsidRDefault="00C45987" w:rsidP="00C45987">
      <w:pPr>
        <w:pStyle w:val="a9"/>
        <w:jc w:val="both"/>
        <w:rPr>
          <w:rFonts w:ascii="Times New Roman" w:hAnsi="Times New Roman"/>
          <w:iCs/>
          <w:color w:val="auto"/>
          <w:sz w:val="20"/>
          <w:szCs w:val="20"/>
          <w:lang w:val="en-US"/>
        </w:rPr>
      </w:pPr>
      <w:r w:rsidRPr="00E3343A">
        <w:rPr>
          <w:rStyle w:val="a3"/>
          <w:rFonts w:ascii="Times New Roman" w:hAnsi="Times New Roman"/>
          <w:color w:val="auto"/>
          <w:sz w:val="20"/>
          <w:szCs w:val="20"/>
        </w:rPr>
        <w:footnoteRef/>
      </w:r>
      <w:r w:rsidRPr="00E3343A">
        <w:rPr>
          <w:rFonts w:ascii="Times New Roman" w:hAnsi="Times New Roman"/>
          <w:color w:val="auto"/>
          <w:sz w:val="20"/>
          <w:szCs w:val="20"/>
        </w:rPr>
        <w:t xml:space="preserve"> Типовой контракт международного франчайзинга МТП. Публикация N 557. Серия: "Издания Междун</w:t>
      </w:r>
      <w:r w:rsidRPr="00E3343A">
        <w:rPr>
          <w:rFonts w:ascii="Times New Roman" w:hAnsi="Times New Roman"/>
          <w:color w:val="auto"/>
          <w:sz w:val="20"/>
          <w:szCs w:val="20"/>
        </w:rPr>
        <w:t>а</w:t>
      </w:r>
      <w:r w:rsidRPr="00E3343A">
        <w:rPr>
          <w:rFonts w:ascii="Times New Roman" w:hAnsi="Times New Roman"/>
          <w:color w:val="auto"/>
          <w:sz w:val="20"/>
          <w:szCs w:val="20"/>
        </w:rPr>
        <w:t>родной торговой палаты". На рус. и англ. яз. - М., 2002. - С.7.; Франчайзинговый дог</w:t>
      </w:r>
      <w:r w:rsidRPr="00E3343A">
        <w:rPr>
          <w:rFonts w:ascii="Times New Roman" w:hAnsi="Times New Roman"/>
          <w:color w:val="auto"/>
          <w:sz w:val="20"/>
          <w:szCs w:val="20"/>
        </w:rPr>
        <w:t>о</w:t>
      </w:r>
      <w:r w:rsidRPr="00E3343A">
        <w:rPr>
          <w:rFonts w:ascii="Times New Roman" w:hAnsi="Times New Roman"/>
          <w:color w:val="auto"/>
          <w:sz w:val="20"/>
          <w:szCs w:val="20"/>
        </w:rPr>
        <w:t>вор.http://astu.astranet.ru/library/economy/11/franch2.htm; Практикум по франчайзингу для российских пре</w:t>
      </w:r>
      <w:r w:rsidRPr="00E3343A">
        <w:rPr>
          <w:rFonts w:ascii="Times New Roman" w:hAnsi="Times New Roman"/>
          <w:color w:val="auto"/>
          <w:sz w:val="20"/>
          <w:szCs w:val="20"/>
        </w:rPr>
        <w:t>д</w:t>
      </w:r>
      <w:r w:rsidRPr="00E3343A">
        <w:rPr>
          <w:rFonts w:ascii="Times New Roman" w:hAnsi="Times New Roman"/>
          <w:color w:val="auto"/>
          <w:sz w:val="20"/>
          <w:szCs w:val="20"/>
        </w:rPr>
        <w:t xml:space="preserve">принимателей/Под ред. Силинга С.А. - СПб., 1997. - С.72.; </w:t>
      </w:r>
      <w:r w:rsidRPr="00E3343A">
        <w:rPr>
          <w:rFonts w:ascii="Times New Roman" w:hAnsi="Times New Roman"/>
          <w:iCs/>
          <w:color w:val="auto"/>
          <w:sz w:val="20"/>
          <w:szCs w:val="20"/>
        </w:rPr>
        <w:t xml:space="preserve">Брагинский М.И., Витрянский В.В. "Договорное право. Договоры о выполнении работ и оказании услуг". Книга 3. М.: Статут. </w:t>
      </w:r>
      <w:r w:rsidRPr="00C45987">
        <w:rPr>
          <w:rFonts w:ascii="Times New Roman" w:hAnsi="Times New Roman"/>
          <w:iCs/>
          <w:color w:val="auto"/>
          <w:sz w:val="20"/>
          <w:szCs w:val="20"/>
          <w:lang w:val="en-US"/>
        </w:rPr>
        <w:t xml:space="preserve">2002. </w:t>
      </w:r>
      <w:r w:rsidRPr="00E3343A">
        <w:rPr>
          <w:rFonts w:ascii="Times New Roman" w:hAnsi="Times New Roman"/>
          <w:iCs/>
          <w:color w:val="auto"/>
          <w:sz w:val="20"/>
          <w:szCs w:val="20"/>
        </w:rPr>
        <w:t>С</w:t>
      </w:r>
      <w:r w:rsidRPr="00C45987">
        <w:rPr>
          <w:rFonts w:ascii="Times New Roman" w:hAnsi="Times New Roman"/>
          <w:iCs/>
          <w:color w:val="auto"/>
          <w:sz w:val="20"/>
          <w:szCs w:val="20"/>
          <w:lang w:val="en-US"/>
        </w:rPr>
        <w:t>. 620.</w:t>
      </w:r>
    </w:p>
  </w:footnote>
  <w:footnote w:id="4">
    <w:p w:rsidR="00C45987" w:rsidRPr="00C45987" w:rsidRDefault="00C45987" w:rsidP="00C45987">
      <w:pPr>
        <w:pStyle w:val="a4"/>
        <w:spacing w:after="0" w:line="240" w:lineRule="auto"/>
        <w:jc w:val="both"/>
        <w:rPr>
          <w:rFonts w:ascii="Times New Roman" w:hAnsi="Times New Roman"/>
          <w:lang w:val="en-US"/>
        </w:rPr>
      </w:pPr>
      <w:r w:rsidRPr="00E3343A">
        <w:rPr>
          <w:rStyle w:val="a3"/>
          <w:rFonts w:ascii="Times New Roman" w:hAnsi="Times New Roman"/>
        </w:rPr>
        <w:footnoteRef/>
      </w:r>
      <w:r w:rsidRPr="00C45987">
        <w:rPr>
          <w:rFonts w:ascii="Times New Roman" w:hAnsi="Times New Roman"/>
          <w:lang w:val="en-US"/>
        </w:rPr>
        <w:t xml:space="preserve"> </w:t>
      </w:r>
      <w:r w:rsidRPr="00E3343A">
        <w:rPr>
          <w:rFonts w:ascii="Times New Roman" w:hAnsi="Times New Roman"/>
        </w:rPr>
        <w:t>Закон</w:t>
      </w:r>
      <w:r w:rsidRPr="00C45987">
        <w:rPr>
          <w:rFonts w:ascii="Times New Roman" w:hAnsi="Times New Roman"/>
          <w:lang w:val="en-US"/>
        </w:rPr>
        <w:t xml:space="preserve"> </w:t>
      </w:r>
      <w:r w:rsidRPr="00E3343A">
        <w:rPr>
          <w:rFonts w:ascii="Times New Roman" w:eastAsia="Times-Roman" w:hAnsi="Times New Roman"/>
        </w:rPr>
        <w:t>имеет</w:t>
      </w:r>
      <w:r w:rsidRPr="00C45987">
        <w:rPr>
          <w:rFonts w:ascii="Times New Roman" w:eastAsia="Times-Roman" w:hAnsi="Times New Roman"/>
          <w:lang w:val="en-US"/>
        </w:rPr>
        <w:t xml:space="preserve"> </w:t>
      </w:r>
      <w:r w:rsidRPr="00E3343A">
        <w:rPr>
          <w:rFonts w:ascii="Times New Roman" w:eastAsia="Times-Roman" w:hAnsi="Times New Roman"/>
        </w:rPr>
        <w:t>также</w:t>
      </w:r>
      <w:r w:rsidRPr="00C45987">
        <w:rPr>
          <w:rFonts w:ascii="Times New Roman" w:eastAsia="Times-Roman" w:hAnsi="Times New Roman"/>
          <w:lang w:val="en-US"/>
        </w:rPr>
        <w:t xml:space="preserve"> </w:t>
      </w:r>
      <w:r w:rsidRPr="00E3343A">
        <w:rPr>
          <w:rFonts w:ascii="Times New Roman" w:eastAsia="Times-Roman" w:hAnsi="Times New Roman"/>
        </w:rPr>
        <w:t>второе</w:t>
      </w:r>
      <w:r w:rsidRPr="00C45987">
        <w:rPr>
          <w:rFonts w:ascii="Times New Roman" w:eastAsia="Times-Roman" w:hAnsi="Times New Roman"/>
          <w:lang w:val="en-US"/>
        </w:rPr>
        <w:t xml:space="preserve"> </w:t>
      </w:r>
      <w:r w:rsidRPr="00E3343A">
        <w:rPr>
          <w:rFonts w:ascii="Times New Roman" w:eastAsia="Times-Roman" w:hAnsi="Times New Roman"/>
        </w:rPr>
        <w:t>наименование</w:t>
      </w:r>
      <w:r w:rsidRPr="00C45987">
        <w:rPr>
          <w:rFonts w:ascii="Times New Roman" w:eastAsia="Times-Roman" w:hAnsi="Times New Roman"/>
          <w:lang w:val="en-US"/>
        </w:rPr>
        <w:t xml:space="preserve"> - </w:t>
      </w:r>
      <w:r w:rsidRPr="00E3343A">
        <w:rPr>
          <w:rFonts w:ascii="Times New Roman" w:eastAsia="Times-Roman" w:hAnsi="Times New Roman"/>
          <w:lang w:val="en-GB"/>
        </w:rPr>
        <w:t>Fedeial</w:t>
      </w:r>
      <w:r w:rsidRPr="00C45987">
        <w:rPr>
          <w:rFonts w:ascii="Times New Roman" w:eastAsia="Times-Roman" w:hAnsi="Times New Roman"/>
          <w:lang w:val="en-US"/>
        </w:rPr>
        <w:t xml:space="preserve"> </w:t>
      </w:r>
      <w:r w:rsidRPr="00E3343A">
        <w:rPr>
          <w:rFonts w:ascii="Times New Roman" w:eastAsia="Times-Roman" w:hAnsi="Times New Roman"/>
          <w:lang w:val="en-GB"/>
        </w:rPr>
        <w:t>Automobile</w:t>
      </w:r>
      <w:r w:rsidRPr="00C45987">
        <w:rPr>
          <w:rFonts w:ascii="Times New Roman" w:eastAsia="Times-Roman" w:hAnsi="Times New Roman"/>
          <w:lang w:val="en-US"/>
        </w:rPr>
        <w:t xml:space="preserve"> </w:t>
      </w:r>
      <w:r w:rsidRPr="00E3343A">
        <w:rPr>
          <w:rFonts w:ascii="Times New Roman" w:eastAsia="Times-Roman" w:hAnsi="Times New Roman"/>
          <w:lang w:val="en-GB"/>
        </w:rPr>
        <w:t>Dealer</w:t>
      </w:r>
      <w:r w:rsidRPr="00C45987">
        <w:rPr>
          <w:rFonts w:ascii="Times New Roman" w:eastAsia="Times-Roman" w:hAnsi="Times New Roman"/>
          <w:lang w:val="en-US"/>
        </w:rPr>
        <w:t xml:space="preserve"> </w:t>
      </w:r>
      <w:r w:rsidRPr="00E3343A">
        <w:rPr>
          <w:rFonts w:ascii="Times New Roman" w:eastAsia="Times-Roman" w:hAnsi="Times New Roman"/>
          <w:lang w:val="en-GB"/>
        </w:rPr>
        <w:t>Day</w:t>
      </w:r>
      <w:r w:rsidRPr="00C45987">
        <w:rPr>
          <w:rFonts w:ascii="Times New Roman" w:eastAsia="Times-Roman" w:hAnsi="Times New Roman"/>
          <w:lang w:val="en-US"/>
        </w:rPr>
        <w:t xml:space="preserve"> - </w:t>
      </w:r>
      <w:r w:rsidRPr="00E3343A">
        <w:rPr>
          <w:rFonts w:ascii="Times New Roman" w:eastAsia="Times-Roman" w:hAnsi="Times New Roman"/>
          <w:lang w:val="en-GB"/>
        </w:rPr>
        <w:t>in</w:t>
      </w:r>
      <w:r w:rsidRPr="00C45987">
        <w:rPr>
          <w:rFonts w:ascii="Times New Roman" w:eastAsia="Times-Roman" w:hAnsi="Times New Roman"/>
          <w:lang w:val="en-US"/>
        </w:rPr>
        <w:t xml:space="preserve"> - </w:t>
      </w:r>
      <w:r w:rsidRPr="00E3343A">
        <w:rPr>
          <w:rFonts w:ascii="Times New Roman" w:eastAsia="Times-Roman" w:hAnsi="Times New Roman"/>
          <w:lang w:val="en-GB"/>
        </w:rPr>
        <w:t>Court</w:t>
      </w:r>
      <w:r w:rsidRPr="00C45987">
        <w:rPr>
          <w:rFonts w:ascii="Times New Roman" w:eastAsia="Times-Roman" w:hAnsi="Times New Roman"/>
          <w:lang w:val="en-US"/>
        </w:rPr>
        <w:t xml:space="preserve"> </w:t>
      </w:r>
      <w:r w:rsidRPr="00E3343A">
        <w:rPr>
          <w:rFonts w:ascii="Times New Roman" w:eastAsia="Times-Roman" w:hAnsi="Times New Roman"/>
          <w:lang w:val="en-GB"/>
        </w:rPr>
        <w:t>Act</w:t>
      </w:r>
    </w:p>
  </w:footnote>
  <w:footnote w:id="5">
    <w:p w:rsidR="00C45987" w:rsidRPr="00036285" w:rsidRDefault="00C45987" w:rsidP="00C45987">
      <w:pPr>
        <w:autoSpaceDE w:val="0"/>
        <w:autoSpaceDN w:val="0"/>
        <w:adjustRightInd w:val="0"/>
        <w:jc w:val="both"/>
        <w:rPr>
          <w:rFonts w:ascii="Times New Roman" w:eastAsia="Times-Roman" w:hAnsi="Times New Roman"/>
          <w:sz w:val="20"/>
          <w:szCs w:val="20"/>
        </w:rPr>
      </w:pPr>
      <w:r w:rsidRPr="00036285">
        <w:rPr>
          <w:rStyle w:val="a3"/>
          <w:rFonts w:ascii="Times New Roman" w:hAnsi="Times New Roman"/>
          <w:sz w:val="20"/>
          <w:szCs w:val="20"/>
        </w:rPr>
        <w:footnoteRef/>
      </w:r>
      <w:r w:rsidRPr="00036285">
        <w:rPr>
          <w:rFonts w:ascii="Times New Roman" w:hAnsi="Times New Roman"/>
          <w:sz w:val="20"/>
          <w:szCs w:val="20"/>
        </w:rPr>
        <w:t xml:space="preserve"> </w:t>
      </w:r>
      <w:r w:rsidRPr="00036285">
        <w:rPr>
          <w:rFonts w:ascii="Times New Roman" w:eastAsia="Times-Roman" w:hAnsi="Times New Roman"/>
          <w:sz w:val="20"/>
          <w:szCs w:val="20"/>
        </w:rPr>
        <w:t>Сосна С.А., Васильева Е.Н. Франч</w:t>
      </w:r>
      <w:r>
        <w:rPr>
          <w:rFonts w:ascii="Times New Roman" w:eastAsia="Times-Roman" w:hAnsi="Times New Roman"/>
          <w:sz w:val="20"/>
          <w:szCs w:val="20"/>
        </w:rPr>
        <w:t xml:space="preserve">айзинг. Коммерческая концессия.- М.: ИКЦ </w:t>
      </w:r>
      <w:r w:rsidRPr="00036285">
        <w:rPr>
          <w:rFonts w:ascii="Times New Roman" w:eastAsia="Times-Roman" w:hAnsi="Times New Roman"/>
          <w:sz w:val="20"/>
          <w:szCs w:val="20"/>
        </w:rPr>
        <w:t>Академкнига</w:t>
      </w:r>
      <w:r>
        <w:rPr>
          <w:rFonts w:ascii="Times New Roman" w:eastAsia="Times-Roman" w:hAnsi="Times New Roman"/>
          <w:sz w:val="20"/>
          <w:szCs w:val="20"/>
        </w:rPr>
        <w:t>, 2005.С. 30.</w:t>
      </w:r>
    </w:p>
  </w:footnote>
  <w:footnote w:id="6">
    <w:p w:rsidR="00C45987" w:rsidRPr="00D408F4" w:rsidRDefault="00C45987" w:rsidP="00C45987">
      <w:pPr>
        <w:pStyle w:val="a4"/>
        <w:spacing w:after="0" w:line="240" w:lineRule="auto"/>
        <w:jc w:val="both"/>
      </w:pPr>
      <w:r w:rsidRPr="00A74845">
        <w:rPr>
          <w:rStyle w:val="a3"/>
        </w:rPr>
        <w:footnoteRef/>
      </w:r>
      <w:r w:rsidRPr="00A74845">
        <w:t xml:space="preserve"> </w:t>
      </w:r>
      <w:r w:rsidRPr="00A74845">
        <w:rPr>
          <w:rFonts w:ascii="Times New Roman" w:hAnsi="Times New Roman"/>
        </w:rPr>
        <w:t>http://franch</w:t>
      </w:r>
      <w:r w:rsidRPr="00D408F4">
        <w:rPr>
          <w:rFonts w:ascii="Times New Roman" w:hAnsi="Times New Roman"/>
        </w:rPr>
        <w:t>isinguniverse.ru/content/document_r_EC518A08-D4D1-440F-A126-5B20F98C1A50.html</w:t>
      </w:r>
    </w:p>
  </w:footnote>
  <w:footnote w:id="7">
    <w:p w:rsidR="00C45987" w:rsidRPr="00A74845" w:rsidRDefault="00C45987" w:rsidP="00C45987">
      <w:pPr>
        <w:pStyle w:val="a9"/>
        <w:jc w:val="both"/>
        <w:rPr>
          <w:rFonts w:ascii="Times New Roman" w:hAnsi="Times New Roman"/>
          <w:iCs/>
          <w:color w:val="auto"/>
          <w:sz w:val="20"/>
          <w:szCs w:val="20"/>
        </w:rPr>
      </w:pPr>
      <w:r w:rsidRPr="00A74845">
        <w:rPr>
          <w:rStyle w:val="a3"/>
          <w:color w:val="auto"/>
        </w:rPr>
        <w:footnoteRef/>
      </w:r>
      <w:r w:rsidRPr="00A74845">
        <w:rPr>
          <w:color w:val="auto"/>
        </w:rPr>
        <w:t xml:space="preserve"> </w:t>
      </w:r>
      <w:r w:rsidRPr="00A74845">
        <w:rPr>
          <w:rFonts w:ascii="Times New Roman" w:hAnsi="Times New Roman"/>
          <w:iCs/>
          <w:color w:val="auto"/>
          <w:sz w:val="20"/>
          <w:szCs w:val="20"/>
        </w:rPr>
        <w:t>Исследователями признается (см., напр.,</w:t>
      </w:r>
      <w:r>
        <w:rPr>
          <w:rFonts w:ascii="Times New Roman" w:hAnsi="Times New Roman"/>
          <w:iCs/>
          <w:color w:val="auto"/>
          <w:sz w:val="20"/>
          <w:szCs w:val="20"/>
        </w:rPr>
        <w:t xml:space="preserve"> </w:t>
      </w:r>
      <w:r w:rsidRPr="00A74845">
        <w:rPr>
          <w:rFonts w:ascii="Times New Roman" w:hAnsi="Times New Roman"/>
          <w:iCs/>
          <w:color w:val="auto"/>
          <w:sz w:val="20"/>
          <w:szCs w:val="20"/>
        </w:rPr>
        <w:t>М.Л. В</w:t>
      </w:r>
      <w:r w:rsidRPr="00D408F4">
        <w:rPr>
          <w:rFonts w:ascii="Times New Roman" w:hAnsi="Times New Roman"/>
          <w:iCs/>
          <w:color w:val="auto"/>
          <w:sz w:val="20"/>
          <w:szCs w:val="20"/>
        </w:rPr>
        <w:t>арданян</w:t>
      </w:r>
      <w:r>
        <w:rPr>
          <w:rFonts w:ascii="Times New Roman" w:hAnsi="Times New Roman"/>
          <w:iCs/>
          <w:color w:val="auto"/>
          <w:sz w:val="20"/>
          <w:szCs w:val="20"/>
        </w:rPr>
        <w:t>.</w:t>
      </w:r>
      <w:r w:rsidRPr="00D408F4">
        <w:rPr>
          <w:rFonts w:ascii="Times New Roman" w:hAnsi="Times New Roman"/>
          <w:iCs/>
          <w:color w:val="auto"/>
          <w:sz w:val="20"/>
          <w:szCs w:val="20"/>
        </w:rPr>
        <w:t xml:space="preserve"> </w:t>
      </w:r>
      <w:hyperlink r:id="rId1" w:history="1">
        <w:r w:rsidRPr="00D408F4">
          <w:rPr>
            <w:rStyle w:val="a7"/>
            <w:rFonts w:ascii="Times New Roman" w:hAnsi="Times New Roman"/>
            <w:color w:val="auto"/>
          </w:rPr>
          <w:t>Франчайзинг как форма привлечения иностранных инвестиций</w:t>
        </w:r>
        <w:r>
          <w:rPr>
            <w:rStyle w:val="a7"/>
            <w:rFonts w:ascii="Times New Roman" w:hAnsi="Times New Roman"/>
            <w:color w:val="auto"/>
          </w:rPr>
          <w:t xml:space="preserve"> </w:t>
        </w:r>
        <w:r w:rsidRPr="00D408F4">
          <w:rPr>
            <w:rStyle w:val="a7"/>
            <w:rFonts w:ascii="Times New Roman" w:hAnsi="Times New Roman"/>
            <w:color w:val="auto"/>
          </w:rPr>
          <w:t>в предпринимательской деятельности</w:t>
        </w:r>
      </w:hyperlink>
      <w:r w:rsidRPr="00A74845">
        <w:rPr>
          <w:rFonts w:ascii="Times New Roman" w:hAnsi="Times New Roman"/>
          <w:iCs/>
          <w:color w:val="auto"/>
          <w:sz w:val="20"/>
          <w:szCs w:val="20"/>
        </w:rPr>
        <w:t>, "Закон", N 9, сентябрь 2006 г.), что понятие «договор коммерческой концессии» в российском законодательстве лексически совпадает с аналогичным договором в зарубежном праве - "contrat de concession commerciale". Однако содержание ук</w:t>
      </w:r>
      <w:r w:rsidRPr="00A74845">
        <w:rPr>
          <w:rFonts w:ascii="Times New Roman" w:hAnsi="Times New Roman"/>
          <w:iCs/>
          <w:color w:val="auto"/>
          <w:sz w:val="20"/>
          <w:szCs w:val="20"/>
        </w:rPr>
        <w:t>а</w:t>
      </w:r>
      <w:r w:rsidRPr="00A74845">
        <w:rPr>
          <w:rFonts w:ascii="Times New Roman" w:hAnsi="Times New Roman"/>
          <w:iCs/>
          <w:color w:val="auto"/>
          <w:sz w:val="20"/>
          <w:szCs w:val="20"/>
        </w:rPr>
        <w:t>занного договора и порождаемого им правоотношения существенно шире, чем у договора коммерческой концессии по зарубежному праву, поскольку, по сути, это совсем другой договор - договор франчайзинга.// Комментарий к гражданскому кодексу Российской Федерации, части второй (постатейный) // под ред. Т.Е. Абовой, А.Ю. Кабалкина. М., 2004. С. 859.</w:t>
      </w:r>
    </w:p>
    <w:p w:rsidR="00C45987" w:rsidRDefault="00C45987" w:rsidP="00C45987">
      <w:pPr>
        <w:pStyle w:val="a4"/>
      </w:pPr>
    </w:p>
  </w:footnote>
  <w:footnote w:id="8">
    <w:p w:rsidR="00C45987" w:rsidRPr="00D408F4" w:rsidRDefault="00C45987" w:rsidP="00C45987">
      <w:pPr>
        <w:pStyle w:val="a4"/>
        <w:jc w:val="both"/>
      </w:pPr>
      <w:r w:rsidRPr="00D408F4">
        <w:rPr>
          <w:rStyle w:val="a3"/>
        </w:rPr>
        <w:footnoteRef/>
      </w:r>
      <w:r w:rsidRPr="00D408F4">
        <w:t xml:space="preserve"> </w:t>
      </w:r>
      <w:r w:rsidRPr="00D408F4">
        <w:rPr>
          <w:rFonts w:ascii="Times New Roman" w:hAnsi="Times New Roman"/>
        </w:rPr>
        <w:t xml:space="preserve">До недавнего времени порядок регистрации договоров коммерческой концессии определялся </w:t>
      </w:r>
      <w:hyperlink r:id="rId2" w:history="1">
        <w:r w:rsidRPr="00D408F4">
          <w:rPr>
            <w:rStyle w:val="a7"/>
            <w:rFonts w:ascii="Times New Roman" w:hAnsi="Times New Roman"/>
          </w:rPr>
          <w:t>Приказом</w:t>
        </w:r>
      </w:hyperlink>
      <w:r w:rsidRPr="00D408F4">
        <w:rPr>
          <w:rFonts w:ascii="Times New Roman" w:hAnsi="Times New Roman"/>
        </w:rPr>
        <w:t xml:space="preserve"> МНС РФ от 20.12.2002 N БГ-3-09/730 "О регистрации договоров коммерческой концессии (субконцес</w:t>
      </w:r>
      <w:r>
        <w:rPr>
          <w:rFonts w:ascii="Times New Roman" w:hAnsi="Times New Roman"/>
        </w:rPr>
        <w:t xml:space="preserve">сии). </w:t>
      </w:r>
      <w:r w:rsidRPr="00D408F4">
        <w:rPr>
          <w:rFonts w:ascii="Times New Roman" w:hAnsi="Times New Roman"/>
        </w:rPr>
        <w:t xml:space="preserve">В настоящее время порядок регистрации договоров коммерческой концессии установлен </w:t>
      </w:r>
      <w:hyperlink r:id="rId3" w:history="1">
        <w:r w:rsidRPr="00D408F4">
          <w:rPr>
            <w:rStyle w:val="a7"/>
            <w:rFonts w:ascii="Times New Roman" w:hAnsi="Times New Roman"/>
          </w:rPr>
          <w:t>Приказом</w:t>
        </w:r>
      </w:hyperlink>
      <w:r w:rsidRPr="00D408F4">
        <w:rPr>
          <w:rFonts w:ascii="Times New Roman" w:hAnsi="Times New Roman"/>
        </w:rPr>
        <w:t xml:space="preserve"> Минфина РФ от 12.08.2005 N 105н "О регистрации договоров коммерческой концессии (субконцессии)"// (13) Бюлл</w:t>
      </w:r>
      <w:r w:rsidRPr="00D408F4">
        <w:rPr>
          <w:rFonts w:ascii="Times New Roman" w:hAnsi="Times New Roman"/>
        </w:rPr>
        <w:t>е</w:t>
      </w:r>
      <w:r w:rsidRPr="00D408F4">
        <w:rPr>
          <w:rFonts w:ascii="Times New Roman" w:hAnsi="Times New Roman"/>
        </w:rPr>
        <w:t>тень нормативных актов федеральных органов исполнительной власти, N 38, 19.09.2005.</w:t>
      </w:r>
    </w:p>
  </w:footnote>
  <w:footnote w:id="9">
    <w:p w:rsidR="00C45987" w:rsidRPr="002A3965" w:rsidRDefault="00C45987" w:rsidP="00C45987">
      <w:pPr>
        <w:spacing w:after="0"/>
        <w:jc w:val="both"/>
        <w:rPr>
          <w:rFonts w:ascii="Times New Roman" w:hAnsi="Times New Roman"/>
          <w:sz w:val="20"/>
          <w:szCs w:val="20"/>
        </w:rPr>
      </w:pPr>
      <w:r w:rsidRPr="002A3965">
        <w:rPr>
          <w:rStyle w:val="a3"/>
          <w:rFonts w:ascii="Times New Roman" w:hAnsi="Times New Roman"/>
          <w:sz w:val="20"/>
          <w:szCs w:val="20"/>
        </w:rPr>
        <w:footnoteRef/>
      </w:r>
      <w:r w:rsidRPr="002A3965">
        <w:rPr>
          <w:rFonts w:ascii="Times New Roman" w:hAnsi="Times New Roman"/>
          <w:sz w:val="20"/>
          <w:szCs w:val="20"/>
        </w:rPr>
        <w:t xml:space="preserve"> См, например, Т.Фомичёва. Франчайзинг по-русски.// "эж-ЮРИСТ", N 33, август 2010г.</w:t>
      </w:r>
    </w:p>
  </w:footnote>
  <w:footnote w:id="10">
    <w:p w:rsidR="00C45987" w:rsidRPr="002A3965" w:rsidRDefault="00C45987" w:rsidP="00C45987">
      <w:pPr>
        <w:spacing w:after="0"/>
        <w:jc w:val="both"/>
        <w:rPr>
          <w:rFonts w:ascii="Times New Roman" w:hAnsi="Times New Roman"/>
          <w:sz w:val="20"/>
          <w:szCs w:val="20"/>
        </w:rPr>
      </w:pPr>
      <w:r w:rsidRPr="002A3965">
        <w:rPr>
          <w:rStyle w:val="a3"/>
          <w:rFonts w:ascii="Times New Roman" w:hAnsi="Times New Roman"/>
          <w:sz w:val="20"/>
          <w:szCs w:val="20"/>
        </w:rPr>
        <w:footnoteRef/>
      </w:r>
      <w:r w:rsidRPr="002A3965">
        <w:rPr>
          <w:rFonts w:ascii="Times New Roman" w:hAnsi="Times New Roman"/>
          <w:sz w:val="20"/>
          <w:szCs w:val="20"/>
        </w:rPr>
        <w:t xml:space="preserve"> Фархутдинов И.З. Международное инвестиционное право и процесс: учебник. - "Проспект", 2010г.</w:t>
      </w:r>
    </w:p>
    <w:p w:rsidR="00C45987" w:rsidRDefault="00C45987" w:rsidP="00C45987">
      <w:pPr>
        <w:pStyle w:val="a4"/>
      </w:pPr>
    </w:p>
  </w:footnote>
  <w:footnote w:id="11">
    <w:p w:rsidR="00C45987" w:rsidRPr="00635046" w:rsidRDefault="00C45987" w:rsidP="00C45987">
      <w:pPr>
        <w:pStyle w:val="a4"/>
        <w:jc w:val="both"/>
        <w:rPr>
          <w:rFonts w:ascii="Times New Roman" w:hAnsi="Times New Roman"/>
        </w:rPr>
      </w:pPr>
      <w:r w:rsidRPr="00635046">
        <w:rPr>
          <w:rStyle w:val="a3"/>
          <w:rFonts w:ascii="Times New Roman" w:hAnsi="Times New Roman"/>
        </w:rPr>
        <w:footnoteRef/>
      </w:r>
      <w:r w:rsidRPr="00635046">
        <w:rPr>
          <w:rFonts w:ascii="Times New Roman" w:hAnsi="Times New Roman"/>
        </w:rPr>
        <w:t xml:space="preserve"> Панкратов Ф.Г. Коммерческая деятельность: Учебник. - 11-е изд., перераб. и доп. - М.: Издательско-торговая корпорация "Дашков и Ко", 2008. - С. 430.</w:t>
      </w:r>
    </w:p>
  </w:footnote>
  <w:footnote w:id="12">
    <w:p w:rsidR="00C45987" w:rsidRPr="00B47170" w:rsidRDefault="00C45987" w:rsidP="00C45987">
      <w:pPr>
        <w:pStyle w:val="msolistparagraph0"/>
        <w:spacing w:after="0" w:line="240" w:lineRule="auto"/>
        <w:ind w:left="0"/>
        <w:jc w:val="both"/>
        <w:rPr>
          <w:rFonts w:ascii="Times New Roman" w:hAnsi="Times New Roman" w:cs="Times New Roman"/>
          <w:sz w:val="20"/>
          <w:szCs w:val="20"/>
        </w:rPr>
      </w:pPr>
      <w:r w:rsidRPr="00B47170">
        <w:rPr>
          <w:rStyle w:val="a3"/>
          <w:rFonts w:ascii="Times New Roman" w:hAnsi="Times New Roman"/>
          <w:sz w:val="20"/>
          <w:szCs w:val="20"/>
        </w:rPr>
        <w:footnoteRef/>
      </w:r>
      <w:r w:rsidRPr="00B47170">
        <w:rPr>
          <w:rFonts w:ascii="Times New Roman" w:hAnsi="Times New Roman" w:cs="Times New Roman"/>
          <w:sz w:val="20"/>
          <w:szCs w:val="20"/>
        </w:rPr>
        <w:t xml:space="preserve"> Ламбен Ж.-Ж. Менеджмент, ориентированный на рынок. Спб., 2006.С.63-64. Кац Р.Б. Франчайзинг: Построение предприятия, бухгалтерский учет, правовые аспекты. – М.: ИД «Гросс-Медиа», 2011; Колесников В. Построение франчайзингового бизнеса. Курс для правообладателей и пользователей франшиз. – СПб.: Питер, 2008</w:t>
      </w:r>
      <w:r>
        <w:rPr>
          <w:rFonts w:ascii="Times New Roman" w:hAnsi="Times New Roman" w:cs="Times New Roman"/>
          <w:sz w:val="20"/>
          <w:szCs w:val="20"/>
        </w:rPr>
        <w:t xml:space="preserve"> и др.</w:t>
      </w:r>
    </w:p>
  </w:footnote>
  <w:footnote w:id="13">
    <w:p w:rsidR="00C45987" w:rsidRPr="007B0611" w:rsidRDefault="00C45987" w:rsidP="00C45987">
      <w:pPr>
        <w:pStyle w:val="a4"/>
        <w:rPr>
          <w:rFonts w:ascii="Times New Roman" w:hAnsi="Times New Roman"/>
        </w:rPr>
      </w:pPr>
    </w:p>
  </w:footnote>
  <w:footnote w:id="14">
    <w:p w:rsidR="00C45987" w:rsidRPr="0083685F" w:rsidRDefault="00C45987" w:rsidP="00C45987">
      <w:pPr>
        <w:pStyle w:val="a4"/>
        <w:spacing w:line="240" w:lineRule="auto"/>
        <w:rPr>
          <w:lang w:val="en-US"/>
        </w:rPr>
      </w:pPr>
      <w:r w:rsidRPr="007A6860">
        <w:rPr>
          <w:rStyle w:val="a3"/>
        </w:rPr>
        <w:footnoteRef/>
      </w:r>
      <w:r w:rsidRPr="007A6860">
        <w:t xml:space="preserve"> </w:t>
      </w:r>
      <w:r w:rsidRPr="007A6860">
        <w:rPr>
          <w:rFonts w:ascii="Times New Roman" w:hAnsi="Times New Roman"/>
        </w:rPr>
        <w:t>Колесников В. Построение франчайзингового бизнеса. Курс для правообладателей и пользователей фра</w:t>
      </w:r>
      <w:r w:rsidRPr="007A6860">
        <w:rPr>
          <w:rFonts w:ascii="Times New Roman" w:hAnsi="Times New Roman"/>
        </w:rPr>
        <w:t>н</w:t>
      </w:r>
      <w:r w:rsidRPr="007A6860">
        <w:rPr>
          <w:rFonts w:ascii="Times New Roman" w:hAnsi="Times New Roman"/>
        </w:rPr>
        <w:t>шиз. – СПб.: Питер, 2008. С</w:t>
      </w:r>
      <w:r w:rsidRPr="0083685F">
        <w:rPr>
          <w:rFonts w:ascii="Times New Roman" w:hAnsi="Times New Roman"/>
          <w:lang w:val="en-US"/>
        </w:rPr>
        <w:t>.</w:t>
      </w:r>
      <w:r w:rsidRPr="0083685F">
        <w:rPr>
          <w:rFonts w:ascii="Times New Roman" w:hAnsi="Times New Roman"/>
          <w:shd w:val="clear" w:color="auto" w:fill="FFFFFF"/>
          <w:lang w:val="en-US"/>
        </w:rPr>
        <w:t xml:space="preserve"> 26-28.</w:t>
      </w:r>
    </w:p>
  </w:footnote>
  <w:footnote w:id="15">
    <w:p w:rsidR="00C45987" w:rsidRPr="00C45987" w:rsidRDefault="00C45987" w:rsidP="00C45987">
      <w:pPr>
        <w:pStyle w:val="a4"/>
      </w:pPr>
      <w:r>
        <w:rPr>
          <w:rStyle w:val="a3"/>
        </w:rPr>
        <w:footnoteRef/>
      </w:r>
      <w:r w:rsidRPr="007A6860">
        <w:rPr>
          <w:lang w:val="en-US"/>
        </w:rPr>
        <w:t xml:space="preserve"> </w:t>
      </w:r>
      <w:r>
        <w:rPr>
          <w:rFonts w:ascii="Times New Roman" w:hAnsi="Times New Roman"/>
          <w:sz w:val="24"/>
          <w:szCs w:val="24"/>
          <w:lang w:val="en-US"/>
        </w:rPr>
        <w:t>Muncuso J., Boroian D. How to buy manage a franchise. New</w:t>
      </w:r>
      <w:r w:rsidRPr="00C45987">
        <w:rPr>
          <w:rFonts w:ascii="Times New Roman" w:hAnsi="Times New Roman"/>
          <w:sz w:val="24"/>
          <w:szCs w:val="24"/>
        </w:rPr>
        <w:t xml:space="preserve"> </w:t>
      </w:r>
      <w:r>
        <w:rPr>
          <w:rFonts w:ascii="Times New Roman" w:hAnsi="Times New Roman"/>
          <w:sz w:val="24"/>
          <w:szCs w:val="24"/>
          <w:lang w:val="en-US"/>
        </w:rPr>
        <w:t>York</w:t>
      </w:r>
      <w:r w:rsidRPr="00C45987">
        <w:rPr>
          <w:rFonts w:ascii="Times New Roman" w:hAnsi="Times New Roman"/>
          <w:sz w:val="24"/>
          <w:szCs w:val="24"/>
        </w:rPr>
        <w:t>, 1993.</w:t>
      </w:r>
      <w:r>
        <w:rPr>
          <w:rFonts w:ascii="Times New Roman" w:hAnsi="Times New Roman"/>
          <w:sz w:val="24"/>
          <w:szCs w:val="24"/>
        </w:rPr>
        <w:t>С</w:t>
      </w:r>
      <w:r w:rsidRPr="00C45987">
        <w:rPr>
          <w:rFonts w:ascii="Times New Roman" w:hAnsi="Times New Roman"/>
          <w:sz w:val="24"/>
          <w:szCs w:val="24"/>
        </w:rPr>
        <w:t>.97-98.</w:t>
      </w:r>
    </w:p>
  </w:footnote>
  <w:footnote w:id="16">
    <w:p w:rsidR="00C45987" w:rsidRPr="00732E34" w:rsidRDefault="00C45987" w:rsidP="00C45987">
      <w:pPr>
        <w:pStyle w:val="a4"/>
        <w:spacing w:after="0"/>
        <w:rPr>
          <w:rFonts w:ascii="Times New Roman" w:hAnsi="Times New Roman"/>
        </w:rPr>
      </w:pPr>
      <w:r w:rsidRPr="00732E34">
        <w:rPr>
          <w:rStyle w:val="a3"/>
          <w:rFonts w:ascii="Times New Roman" w:hAnsi="Times New Roman"/>
        </w:rPr>
        <w:footnoteRef/>
      </w:r>
      <w:r w:rsidRPr="00732E34">
        <w:rPr>
          <w:rFonts w:ascii="Times New Roman" w:hAnsi="Times New Roman"/>
        </w:rPr>
        <w:t xml:space="preserve"> Колесников</w:t>
      </w:r>
      <w:r>
        <w:rPr>
          <w:rFonts w:ascii="Times New Roman" w:hAnsi="Times New Roman"/>
        </w:rPr>
        <w:t xml:space="preserve"> </w:t>
      </w:r>
      <w:r w:rsidRPr="00732E34">
        <w:rPr>
          <w:rFonts w:ascii="Times New Roman" w:hAnsi="Times New Roman"/>
        </w:rPr>
        <w:t>В. Построение франчайзингового бизнеса. Курс правообладателей и пользователей франшиз. - СПб.: Питер, 2008. - С. 56, С. 86-89.</w:t>
      </w:r>
    </w:p>
  </w:footnote>
  <w:footnote w:id="17">
    <w:p w:rsidR="00C45987" w:rsidRPr="00701A34" w:rsidRDefault="00C45987" w:rsidP="00C45987">
      <w:pPr>
        <w:pStyle w:val="a4"/>
        <w:rPr>
          <w:rFonts w:ascii="Times New Roman" w:hAnsi="Times New Roman"/>
        </w:rPr>
      </w:pPr>
      <w:r w:rsidRPr="00701A34">
        <w:rPr>
          <w:rStyle w:val="a3"/>
          <w:rFonts w:ascii="Times New Roman" w:hAnsi="Times New Roman"/>
        </w:rPr>
        <w:footnoteRef/>
      </w:r>
      <w:r w:rsidRPr="00701A34">
        <w:rPr>
          <w:rFonts w:ascii="Times New Roman" w:hAnsi="Times New Roman"/>
        </w:rPr>
        <w:t xml:space="preserve"> Сторонниками маркетингового подхода являются такие исследователи, как Ж.-Ж. Ламбен и Э. Шерман, в то время как вторую точку зрения поддерживают, например, Д. Манкузо, Д. Бороян и др.</w:t>
      </w:r>
      <w:r>
        <w:rPr>
          <w:rFonts w:ascii="Times New Roman" w:hAnsi="Times New Roman"/>
        </w:rPr>
        <w:t xml:space="preserve"> </w:t>
      </w:r>
      <w:r w:rsidRPr="00701A34">
        <w:rPr>
          <w:rFonts w:ascii="Times New Roman" w:hAnsi="Times New Roman"/>
        </w:rPr>
        <w:t>Представ</w:t>
      </w:r>
      <w:r>
        <w:rPr>
          <w:rFonts w:ascii="Times New Roman" w:hAnsi="Times New Roman"/>
        </w:rPr>
        <w:t>ить</w:t>
      </w:r>
      <w:r w:rsidRPr="00701A34">
        <w:rPr>
          <w:rFonts w:ascii="Times New Roman" w:hAnsi="Times New Roman"/>
        </w:rPr>
        <w:t xml:space="preserve"> си</w:t>
      </w:r>
      <w:r w:rsidRPr="00701A34">
        <w:rPr>
          <w:rFonts w:ascii="Times New Roman" w:hAnsi="Times New Roman"/>
        </w:rPr>
        <w:t>с</w:t>
      </w:r>
      <w:r w:rsidRPr="00701A34">
        <w:rPr>
          <w:rFonts w:ascii="Times New Roman" w:hAnsi="Times New Roman"/>
        </w:rPr>
        <w:t>тематизированный анализ различных классификаций, позволяющий раскрыть всю широту такого эконом</w:t>
      </w:r>
      <w:r w:rsidRPr="00701A34">
        <w:rPr>
          <w:rFonts w:ascii="Times New Roman" w:hAnsi="Times New Roman"/>
        </w:rPr>
        <w:t>и</w:t>
      </w:r>
      <w:r w:rsidRPr="00701A34">
        <w:rPr>
          <w:rFonts w:ascii="Times New Roman" w:hAnsi="Times New Roman"/>
        </w:rPr>
        <w:t>ческого явления, как франчайзинг</w:t>
      </w:r>
      <w:r>
        <w:rPr>
          <w:rFonts w:ascii="Times New Roman" w:hAnsi="Times New Roman"/>
        </w:rPr>
        <w:t xml:space="preserve"> в рамках главы учебника не представляется возможным</w:t>
      </w:r>
      <w:r w:rsidRPr="00701A34">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3D" w:rsidRDefault="00BC333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3D" w:rsidRDefault="00BC333D">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3D" w:rsidRDefault="00BC333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9AF"/>
    <w:multiLevelType w:val="hybridMultilevel"/>
    <w:tmpl w:val="5AFAA814"/>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EF765D"/>
    <w:multiLevelType w:val="hybridMultilevel"/>
    <w:tmpl w:val="4C28F5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98A6D7A"/>
    <w:multiLevelType w:val="hybridMultilevel"/>
    <w:tmpl w:val="61486C66"/>
    <w:lvl w:ilvl="0" w:tplc="04190001">
      <w:start w:val="1"/>
      <w:numFmt w:val="bullet"/>
      <w:lvlText w:val=""/>
      <w:lvlJc w:val="left"/>
      <w:pPr>
        <w:tabs>
          <w:tab w:val="num" w:pos="3028"/>
        </w:tabs>
        <w:ind w:left="3028" w:hanging="360"/>
      </w:pPr>
      <w:rPr>
        <w:rFonts w:ascii="Symbol" w:hAnsi="Symbol" w:hint="default"/>
      </w:rPr>
    </w:lvl>
    <w:lvl w:ilvl="1" w:tplc="04190003" w:tentative="1">
      <w:start w:val="1"/>
      <w:numFmt w:val="bullet"/>
      <w:lvlText w:val="o"/>
      <w:lvlJc w:val="left"/>
      <w:pPr>
        <w:tabs>
          <w:tab w:val="num" w:pos="3748"/>
        </w:tabs>
        <w:ind w:left="3748" w:hanging="360"/>
      </w:pPr>
      <w:rPr>
        <w:rFonts w:ascii="Courier New" w:hAnsi="Courier New" w:cs="Courier New" w:hint="default"/>
      </w:rPr>
    </w:lvl>
    <w:lvl w:ilvl="2" w:tplc="04190005" w:tentative="1">
      <w:start w:val="1"/>
      <w:numFmt w:val="bullet"/>
      <w:lvlText w:val=""/>
      <w:lvlJc w:val="left"/>
      <w:pPr>
        <w:tabs>
          <w:tab w:val="num" w:pos="4468"/>
        </w:tabs>
        <w:ind w:left="4468" w:hanging="360"/>
      </w:pPr>
      <w:rPr>
        <w:rFonts w:ascii="Wingdings" w:hAnsi="Wingdings" w:hint="default"/>
      </w:rPr>
    </w:lvl>
    <w:lvl w:ilvl="3" w:tplc="04190001" w:tentative="1">
      <w:start w:val="1"/>
      <w:numFmt w:val="bullet"/>
      <w:lvlText w:val=""/>
      <w:lvlJc w:val="left"/>
      <w:pPr>
        <w:tabs>
          <w:tab w:val="num" w:pos="5188"/>
        </w:tabs>
        <w:ind w:left="5188" w:hanging="360"/>
      </w:pPr>
      <w:rPr>
        <w:rFonts w:ascii="Symbol" w:hAnsi="Symbol" w:hint="default"/>
      </w:rPr>
    </w:lvl>
    <w:lvl w:ilvl="4" w:tplc="04190003" w:tentative="1">
      <w:start w:val="1"/>
      <w:numFmt w:val="bullet"/>
      <w:lvlText w:val="o"/>
      <w:lvlJc w:val="left"/>
      <w:pPr>
        <w:tabs>
          <w:tab w:val="num" w:pos="5908"/>
        </w:tabs>
        <w:ind w:left="5908" w:hanging="360"/>
      </w:pPr>
      <w:rPr>
        <w:rFonts w:ascii="Courier New" w:hAnsi="Courier New" w:cs="Courier New" w:hint="default"/>
      </w:rPr>
    </w:lvl>
    <w:lvl w:ilvl="5" w:tplc="04190005" w:tentative="1">
      <w:start w:val="1"/>
      <w:numFmt w:val="bullet"/>
      <w:lvlText w:val=""/>
      <w:lvlJc w:val="left"/>
      <w:pPr>
        <w:tabs>
          <w:tab w:val="num" w:pos="6628"/>
        </w:tabs>
        <w:ind w:left="6628" w:hanging="360"/>
      </w:pPr>
      <w:rPr>
        <w:rFonts w:ascii="Wingdings" w:hAnsi="Wingdings" w:hint="default"/>
      </w:rPr>
    </w:lvl>
    <w:lvl w:ilvl="6" w:tplc="04190001" w:tentative="1">
      <w:start w:val="1"/>
      <w:numFmt w:val="bullet"/>
      <w:lvlText w:val=""/>
      <w:lvlJc w:val="left"/>
      <w:pPr>
        <w:tabs>
          <w:tab w:val="num" w:pos="7348"/>
        </w:tabs>
        <w:ind w:left="7348" w:hanging="360"/>
      </w:pPr>
      <w:rPr>
        <w:rFonts w:ascii="Symbol" w:hAnsi="Symbol" w:hint="default"/>
      </w:rPr>
    </w:lvl>
    <w:lvl w:ilvl="7" w:tplc="04190003" w:tentative="1">
      <w:start w:val="1"/>
      <w:numFmt w:val="bullet"/>
      <w:lvlText w:val="o"/>
      <w:lvlJc w:val="left"/>
      <w:pPr>
        <w:tabs>
          <w:tab w:val="num" w:pos="8068"/>
        </w:tabs>
        <w:ind w:left="8068" w:hanging="360"/>
      </w:pPr>
      <w:rPr>
        <w:rFonts w:ascii="Courier New" w:hAnsi="Courier New" w:cs="Courier New" w:hint="default"/>
      </w:rPr>
    </w:lvl>
    <w:lvl w:ilvl="8" w:tplc="04190005" w:tentative="1">
      <w:start w:val="1"/>
      <w:numFmt w:val="bullet"/>
      <w:lvlText w:val=""/>
      <w:lvlJc w:val="left"/>
      <w:pPr>
        <w:tabs>
          <w:tab w:val="num" w:pos="8788"/>
        </w:tabs>
        <w:ind w:left="8788" w:hanging="360"/>
      </w:pPr>
      <w:rPr>
        <w:rFonts w:ascii="Wingdings" w:hAnsi="Wingdings" w:hint="default"/>
      </w:rPr>
    </w:lvl>
  </w:abstractNum>
  <w:abstractNum w:abstractNumId="3">
    <w:nsid w:val="2DCE63CD"/>
    <w:multiLevelType w:val="hybridMultilevel"/>
    <w:tmpl w:val="1A94E33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530E0929"/>
    <w:multiLevelType w:val="hybridMultilevel"/>
    <w:tmpl w:val="3536D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273B4D"/>
    <w:multiLevelType w:val="hybridMultilevel"/>
    <w:tmpl w:val="C388F1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8C4C4C"/>
    <w:multiLevelType w:val="hybridMultilevel"/>
    <w:tmpl w:val="9BDE0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D3011BC"/>
    <w:multiLevelType w:val="multilevel"/>
    <w:tmpl w:val="21088BCC"/>
    <w:styleLink w:val="WWNum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7"/>
  </w:num>
  <w:num w:numId="6">
    <w:abstractNumId w:val="7"/>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1.%2.%3."/>
        <w:lvlJc w:val="right"/>
        <w:pPr>
          <w:ind w:left="0" w:firstLine="0"/>
        </w:pPr>
      </w:lvl>
    </w:lvlOverride>
    <w:lvlOverride w:ilvl="3">
      <w:lvl w:ilvl="3">
        <w:start w:val="1"/>
        <w:numFmt w:val="decimal"/>
        <w:lvlText w:val="%1.%2.%3.%4."/>
        <w:lvlJc w:val="left"/>
        <w:pPr>
          <w:ind w:left="0" w:firstLine="0"/>
        </w:pPr>
      </w:lvl>
    </w:lvlOverride>
    <w:lvlOverride w:ilvl="4">
      <w:lvl w:ilvl="4">
        <w:start w:val="1"/>
        <w:numFmt w:val="lowerLetter"/>
        <w:lvlText w:val="%1.%2.%3.%4.%5."/>
        <w:lvlJc w:val="left"/>
        <w:pPr>
          <w:ind w:left="0" w:firstLine="0"/>
        </w:pPr>
      </w:lvl>
    </w:lvlOverride>
    <w:lvlOverride w:ilvl="5">
      <w:lvl w:ilvl="5">
        <w:start w:val="1"/>
        <w:numFmt w:val="lowerRoman"/>
        <w:lvlText w:val="%1.%2.%3.%4.%5.%6."/>
        <w:lvlJc w:val="right"/>
        <w:pPr>
          <w:ind w:left="0" w:firstLine="0"/>
        </w:pPr>
      </w:lvl>
    </w:lvlOverride>
    <w:lvlOverride w:ilvl="6">
      <w:lvl w:ilvl="6">
        <w:start w:val="1"/>
        <w:numFmt w:val="decimal"/>
        <w:lvlText w:val="%1.%2.%3.%4.%5.%6.%7."/>
        <w:lvlJc w:val="left"/>
        <w:pPr>
          <w:ind w:left="0" w:firstLine="0"/>
        </w:pPr>
      </w:lvl>
    </w:lvlOverride>
    <w:lvlOverride w:ilvl="7">
      <w:lvl w:ilvl="7">
        <w:start w:val="1"/>
        <w:numFmt w:val="lowerLetter"/>
        <w:lvlText w:val="%1.%2.%3.%4.%5.%6.%7.%8."/>
        <w:lvlJc w:val="left"/>
        <w:pPr>
          <w:ind w:left="0" w:firstLine="0"/>
        </w:pPr>
      </w:lvl>
    </w:lvlOverride>
    <w:lvlOverride w:ilvl="8">
      <w:lvl w:ilvl="8">
        <w:start w:val="1"/>
        <w:numFmt w:val="lowerRoman"/>
        <w:lvlText w:val="%1.%2.%3.%4.%5.%6.%7.%8.%9."/>
        <w:lvlJc w:val="right"/>
        <w:pPr>
          <w:ind w:left="0" w:firstLine="0"/>
        </w:pPr>
      </w:lvl>
    </w:lvlOverride>
  </w:num>
  <w:num w:numId="7">
    <w:abstractNumId w:val="1"/>
  </w:num>
  <w:num w:numId="8">
    <w:abstractNumId w:val="3"/>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0B0021"/>
    <w:rsid w:val="000B0021"/>
    <w:rsid w:val="002827C9"/>
    <w:rsid w:val="004B363F"/>
    <w:rsid w:val="00817528"/>
    <w:rsid w:val="00926F0A"/>
    <w:rsid w:val="00BC333D"/>
    <w:rsid w:val="00C45987"/>
    <w:rsid w:val="00E12540"/>
    <w:rsid w:val="00F01396"/>
    <w:rsid w:val="00FB1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87"/>
    <w:rPr>
      <w:rFonts w:ascii="Calibri" w:eastAsia="Times New Roman" w:hAnsi="Calibri" w:cs="Times New Roman"/>
      <w:lang w:eastAsia="ru-RU"/>
    </w:rPr>
  </w:style>
  <w:style w:type="paragraph" w:styleId="1">
    <w:name w:val="heading 1"/>
    <w:basedOn w:val="a"/>
    <w:next w:val="a"/>
    <w:link w:val="10"/>
    <w:qFormat/>
    <w:rsid w:val="00C45987"/>
    <w:pPr>
      <w:autoSpaceDE w:val="0"/>
      <w:autoSpaceDN w:val="0"/>
      <w:adjustRightInd w:val="0"/>
      <w:spacing w:before="108" w:after="108" w:line="240" w:lineRule="auto"/>
      <w:jc w:val="center"/>
      <w:outlineLvl w:val="0"/>
    </w:pPr>
    <w:rPr>
      <w:rFonts w:ascii="Arial" w:hAnsi="Arial"/>
      <w:b/>
      <w:bCs/>
      <w:color w:val="000080"/>
      <w:sz w:val="24"/>
      <w:szCs w:val="24"/>
    </w:rPr>
  </w:style>
  <w:style w:type="paragraph" w:styleId="2">
    <w:name w:val="heading 2"/>
    <w:basedOn w:val="a"/>
    <w:next w:val="a"/>
    <w:link w:val="20"/>
    <w:qFormat/>
    <w:rsid w:val="00C4598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987"/>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rsid w:val="00C45987"/>
    <w:rPr>
      <w:rFonts w:ascii="Arial" w:eastAsia="Times New Roman" w:hAnsi="Arial" w:cs="Arial"/>
      <w:b/>
      <w:bCs/>
      <w:i/>
      <w:iCs/>
      <w:sz w:val="28"/>
      <w:szCs w:val="28"/>
      <w:lang w:eastAsia="ru-RU"/>
    </w:rPr>
  </w:style>
  <w:style w:type="character" w:styleId="a3">
    <w:name w:val="footnote reference"/>
    <w:semiHidden/>
    <w:rsid w:val="00C45987"/>
    <w:rPr>
      <w:rFonts w:cs="Times New Roman"/>
      <w:vertAlign w:val="superscript"/>
    </w:rPr>
  </w:style>
  <w:style w:type="paragraph" w:styleId="a4">
    <w:name w:val="footnote text"/>
    <w:basedOn w:val="a"/>
    <w:link w:val="a5"/>
    <w:semiHidden/>
    <w:rsid w:val="00C45987"/>
    <w:rPr>
      <w:sz w:val="20"/>
      <w:szCs w:val="20"/>
    </w:rPr>
  </w:style>
  <w:style w:type="character" w:customStyle="1" w:styleId="a5">
    <w:name w:val="Текст сноски Знак"/>
    <w:basedOn w:val="a0"/>
    <w:link w:val="a4"/>
    <w:semiHidden/>
    <w:rsid w:val="00C45987"/>
    <w:rPr>
      <w:rFonts w:ascii="Calibri" w:eastAsia="Times New Roman" w:hAnsi="Calibri" w:cs="Times New Roman"/>
      <w:sz w:val="20"/>
      <w:szCs w:val="20"/>
      <w:lang w:eastAsia="ru-RU"/>
    </w:rPr>
  </w:style>
  <w:style w:type="paragraph" w:styleId="a6">
    <w:name w:val="Normal (Web)"/>
    <w:basedOn w:val="a"/>
    <w:rsid w:val="00C45987"/>
    <w:pPr>
      <w:spacing w:before="150" w:after="150" w:line="240" w:lineRule="auto"/>
      <w:jc w:val="both"/>
    </w:pPr>
    <w:rPr>
      <w:rFonts w:ascii="Times New Roman" w:hAnsi="Times New Roman"/>
      <w:sz w:val="24"/>
      <w:szCs w:val="24"/>
    </w:rPr>
  </w:style>
  <w:style w:type="character" w:customStyle="1" w:styleId="EmailStyle21">
    <w:name w:val="EmailStyle211"/>
    <w:aliases w:val="EmailStyle211"/>
    <w:basedOn w:val="a0"/>
    <w:semiHidden/>
    <w:personal/>
    <w:personalReply/>
    <w:rsid w:val="00C45987"/>
    <w:rPr>
      <w:rFonts w:ascii="Arial" w:hAnsi="Arial" w:cs="Arial"/>
      <w:b w:val="0"/>
      <w:bCs w:val="0"/>
      <w:i w:val="0"/>
      <w:iCs w:val="0"/>
      <w:strike w:val="0"/>
      <w:color w:val="800080"/>
      <w:sz w:val="20"/>
      <w:szCs w:val="20"/>
      <w:u w:val="none"/>
    </w:rPr>
  </w:style>
  <w:style w:type="character" w:customStyle="1" w:styleId="a7">
    <w:name w:val="Гипертекстовая ссылка"/>
    <w:basedOn w:val="a0"/>
    <w:rsid w:val="00C45987"/>
    <w:rPr>
      <w:color w:val="008000"/>
    </w:rPr>
  </w:style>
  <w:style w:type="paragraph" w:customStyle="1" w:styleId="a8">
    <w:name w:val="Словарная статья"/>
    <w:basedOn w:val="a"/>
    <w:next w:val="a"/>
    <w:rsid w:val="00C45987"/>
    <w:pPr>
      <w:autoSpaceDE w:val="0"/>
      <w:autoSpaceDN w:val="0"/>
      <w:adjustRightInd w:val="0"/>
      <w:spacing w:after="0" w:line="240" w:lineRule="auto"/>
      <w:ind w:right="118"/>
      <w:jc w:val="both"/>
    </w:pPr>
    <w:rPr>
      <w:rFonts w:ascii="Arial" w:hAnsi="Arial"/>
      <w:sz w:val="24"/>
      <w:szCs w:val="24"/>
    </w:rPr>
  </w:style>
  <w:style w:type="character" w:customStyle="1" w:styleId="apple-converted-space">
    <w:name w:val="apple-converted-space"/>
    <w:basedOn w:val="a0"/>
    <w:rsid w:val="00C45987"/>
  </w:style>
  <w:style w:type="paragraph" w:customStyle="1" w:styleId="msolistparagraph0">
    <w:name w:val="msolistparagraph"/>
    <w:basedOn w:val="a"/>
    <w:rsid w:val="00C45987"/>
    <w:pPr>
      <w:suppressAutoHyphens/>
      <w:autoSpaceDN w:val="0"/>
      <w:ind w:left="720"/>
    </w:pPr>
    <w:rPr>
      <w:rFonts w:eastAsia="SimSun" w:cs="Calibri"/>
      <w:kern w:val="3"/>
      <w:lang w:eastAsia="en-US"/>
    </w:rPr>
  </w:style>
  <w:style w:type="paragraph" w:customStyle="1" w:styleId="msolistparagraphcxspmiddle">
    <w:name w:val="msolistparagraphcxspmiddle"/>
    <w:basedOn w:val="a"/>
    <w:rsid w:val="00C45987"/>
    <w:pPr>
      <w:suppressAutoHyphens/>
      <w:autoSpaceDN w:val="0"/>
      <w:spacing w:before="28" w:after="28" w:line="240" w:lineRule="auto"/>
    </w:pPr>
    <w:rPr>
      <w:rFonts w:ascii="Times New Roman" w:hAnsi="Times New Roman"/>
      <w:kern w:val="3"/>
      <w:sz w:val="24"/>
      <w:szCs w:val="24"/>
    </w:rPr>
  </w:style>
  <w:style w:type="paragraph" w:customStyle="1" w:styleId="msolistparagraphcxsplast">
    <w:name w:val="msolistparagraphcxsplast"/>
    <w:basedOn w:val="a"/>
    <w:rsid w:val="00C45987"/>
    <w:pPr>
      <w:suppressAutoHyphens/>
      <w:autoSpaceDN w:val="0"/>
      <w:spacing w:before="28" w:after="28" w:line="240" w:lineRule="auto"/>
    </w:pPr>
    <w:rPr>
      <w:rFonts w:ascii="Times New Roman" w:hAnsi="Times New Roman"/>
      <w:kern w:val="3"/>
      <w:sz w:val="24"/>
      <w:szCs w:val="24"/>
    </w:rPr>
  </w:style>
  <w:style w:type="paragraph" w:customStyle="1" w:styleId="a9">
    <w:name w:val="Комментарий пользователя"/>
    <w:basedOn w:val="a"/>
    <w:next w:val="a"/>
    <w:rsid w:val="00C45987"/>
    <w:pPr>
      <w:autoSpaceDE w:val="0"/>
      <w:autoSpaceDN w:val="0"/>
      <w:adjustRightInd w:val="0"/>
      <w:spacing w:after="0" w:line="240" w:lineRule="auto"/>
    </w:pPr>
    <w:rPr>
      <w:rFonts w:ascii="Arial" w:hAnsi="Arial"/>
      <w:color w:val="000080"/>
      <w:sz w:val="24"/>
      <w:szCs w:val="24"/>
    </w:rPr>
  </w:style>
  <w:style w:type="numbering" w:customStyle="1" w:styleId="WWNum7">
    <w:name w:val="WWNum7"/>
    <w:rsid w:val="00C45987"/>
    <w:pPr>
      <w:numPr>
        <w:numId w:val="5"/>
      </w:numPr>
    </w:pPr>
  </w:style>
  <w:style w:type="character" w:styleId="aa">
    <w:name w:val="Strong"/>
    <w:basedOn w:val="a0"/>
    <w:qFormat/>
    <w:rsid w:val="00C45987"/>
    <w:rPr>
      <w:b/>
      <w:bCs/>
      <w:i w:val="0"/>
      <w:iCs w:val="0"/>
    </w:rPr>
  </w:style>
  <w:style w:type="character" w:styleId="ab">
    <w:name w:val="Hyperlink"/>
    <w:basedOn w:val="a0"/>
    <w:rsid w:val="00C45987"/>
    <w:rPr>
      <w:color w:val="0000FF"/>
      <w:u w:val="single"/>
    </w:rPr>
  </w:style>
  <w:style w:type="paragraph" w:styleId="ac">
    <w:name w:val="Plain Text"/>
    <w:basedOn w:val="a"/>
    <w:link w:val="ad"/>
    <w:rsid w:val="00C45987"/>
    <w:pPr>
      <w:spacing w:after="0" w:line="240" w:lineRule="auto"/>
    </w:pPr>
    <w:rPr>
      <w:rFonts w:ascii="Courier New" w:hAnsi="Courier New"/>
      <w:sz w:val="20"/>
      <w:szCs w:val="20"/>
    </w:rPr>
  </w:style>
  <w:style w:type="character" w:customStyle="1" w:styleId="ad">
    <w:name w:val="Текст Знак"/>
    <w:basedOn w:val="a0"/>
    <w:link w:val="ac"/>
    <w:rsid w:val="00C45987"/>
    <w:rPr>
      <w:rFonts w:ascii="Courier New" w:eastAsia="Times New Roman" w:hAnsi="Courier New" w:cs="Times New Roman"/>
      <w:sz w:val="20"/>
      <w:szCs w:val="20"/>
    </w:rPr>
  </w:style>
  <w:style w:type="paragraph" w:styleId="ae">
    <w:name w:val="Balloon Text"/>
    <w:basedOn w:val="a"/>
    <w:link w:val="af"/>
    <w:uiPriority w:val="99"/>
    <w:semiHidden/>
    <w:unhideWhenUsed/>
    <w:rsid w:val="00C459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5987"/>
    <w:rPr>
      <w:rFonts w:ascii="Tahoma" w:eastAsia="Times New Roman" w:hAnsi="Tahoma" w:cs="Tahoma"/>
      <w:sz w:val="16"/>
      <w:szCs w:val="16"/>
      <w:lang w:eastAsia="ru-RU"/>
    </w:rPr>
  </w:style>
  <w:style w:type="paragraph" w:styleId="af0">
    <w:name w:val="header"/>
    <w:basedOn w:val="a"/>
    <w:link w:val="af1"/>
    <w:uiPriority w:val="99"/>
    <w:semiHidden/>
    <w:unhideWhenUsed/>
    <w:rsid w:val="00BC333D"/>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C333D"/>
    <w:rPr>
      <w:rFonts w:ascii="Calibri" w:eastAsia="Times New Roman" w:hAnsi="Calibri" w:cs="Times New Roman"/>
      <w:lang w:eastAsia="ru-RU"/>
    </w:rPr>
  </w:style>
  <w:style w:type="paragraph" w:styleId="af2">
    <w:name w:val="footer"/>
    <w:basedOn w:val="a"/>
    <w:link w:val="af3"/>
    <w:uiPriority w:val="99"/>
    <w:unhideWhenUsed/>
    <w:rsid w:val="00BC333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C333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64072.10292" TargetMode="External"/><Relationship Id="rId18" Type="http://schemas.openxmlformats.org/officeDocument/2006/relationships/hyperlink" Target="http://eur-lex.europa.eu/LexUriServ/LexUriServ.do?uri=CELEX:32010R0330:EN:NOT"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theukfranchisedirectory.net" TargetMode="External"/><Relationship Id="rId34" Type="http://schemas.openxmlformats.org/officeDocument/2006/relationships/footer" Target="footer3.xml"/><Relationship Id="rId7" Type="http://schemas.openxmlformats.org/officeDocument/2006/relationships/hyperlink" Target="garantF1://3706113.0" TargetMode="External"/><Relationship Id="rId12" Type="http://schemas.openxmlformats.org/officeDocument/2006/relationships/hyperlink" Target="garantF1://10064072.10282" TargetMode="External"/><Relationship Id="rId17" Type="http://schemas.openxmlformats.org/officeDocument/2006/relationships/hyperlink" Target="garantF1://10064072.1030" TargetMode="External"/><Relationship Id="rId25" Type="http://schemas.openxmlformats.org/officeDocument/2006/relationships/hyperlink" Target="http://www.rg.ru/2014/09/30/franchaizing.html"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franchisedirect.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2054" TargetMode="External"/><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garantF1://10064072.10282" TargetMode="External"/><Relationship Id="rId23" Type="http://schemas.openxmlformats.org/officeDocument/2006/relationships/hyperlink" Target="http://rg.ru/"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garantF1://10064072.4342" TargetMode="External"/><Relationship Id="rId19" Type="http://schemas.openxmlformats.org/officeDocument/2006/relationships/hyperlink" Target="http://franchisinguniverse.ru/content/document_r_EC518A08-D4D1-440F-A126-5B20F98C1A50.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0064072.21028" TargetMode="External"/><Relationship Id="rId14" Type="http://schemas.openxmlformats.org/officeDocument/2006/relationships/hyperlink" Target="garantF1://10064072.2054" TargetMode="External"/><Relationship Id="rId22" Type="http://schemas.openxmlformats.org/officeDocument/2006/relationships/hyperlink" Target="http://www.iccwbo.org" TargetMode="External"/><Relationship Id="rId27" Type="http://schemas.openxmlformats.org/officeDocument/2006/relationships/hyperlink" Target="http://rg.ru/author-Inna-Zubareva/"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garantF1://12041982.0" TargetMode="External"/><Relationship Id="rId2" Type="http://schemas.openxmlformats.org/officeDocument/2006/relationships/hyperlink" Target="garantF1://12029559.0" TargetMode="External"/><Relationship Id="rId1" Type="http://schemas.openxmlformats.org/officeDocument/2006/relationships/hyperlink" Target="garantF1://52080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9368</Words>
  <Characters>53404</Characters>
  <Application>Microsoft Office Word</Application>
  <DocSecurity>0</DocSecurity>
  <Lines>445</Lines>
  <Paragraphs>125</Paragraphs>
  <ScaleCrop>false</ScaleCrop>
  <Company>Microsoft</Company>
  <LinksUpToDate>false</LinksUpToDate>
  <CharactersWithSpaces>62647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2014-10-04T06:25:00Z</dcterms:created>
  <dcterms:modified xsi:type="dcterms:W3CDTF">2014-10-04T06:35:00Z</dcterms:modified>
</cp:coreProperties>
</file>